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E125F" w14:textId="6B3A381E" w:rsidR="000136C6" w:rsidRPr="000136C6" w:rsidRDefault="000136C6" w:rsidP="000136C6">
      <w:pPr>
        <w:spacing w:line="259" w:lineRule="auto"/>
        <w:jc w:val="center"/>
        <w:rPr>
          <w:rFonts w:ascii="Comic Sans MS" w:hAnsi="Comic Sans MS"/>
          <w:b/>
          <w:bCs/>
          <w:color w:val="FF0000"/>
          <w:kern w:val="0"/>
          <w:sz w:val="28"/>
          <w:szCs w:val="28"/>
          <w:u w:val="single"/>
          <w14:ligatures w14:val="none"/>
        </w:rPr>
      </w:pPr>
      <w:r w:rsidRPr="000136C6">
        <w:rPr>
          <w:rFonts w:ascii="Comic Sans MS" w:hAnsi="Comic Sans MS"/>
          <w:b/>
          <w:bCs/>
          <w:color w:val="FF0000"/>
          <w:kern w:val="0"/>
          <w:sz w:val="28"/>
          <w:szCs w:val="28"/>
          <w:u w:val="single"/>
          <w14:ligatures w14:val="none"/>
        </w:rPr>
        <w:t xml:space="preserve">Projet pédagogique </w:t>
      </w:r>
      <w:r w:rsidR="00DB5C17">
        <w:rPr>
          <w:rFonts w:ascii="Comic Sans MS" w:hAnsi="Comic Sans MS"/>
          <w:b/>
          <w:bCs/>
          <w:color w:val="FF0000"/>
          <w:kern w:val="0"/>
          <w:sz w:val="28"/>
          <w:szCs w:val="28"/>
          <w:u w:val="single"/>
          <w14:ligatures w14:val="none"/>
        </w:rPr>
        <w:t>mercredi 202</w:t>
      </w:r>
      <w:r w:rsidR="003361B2">
        <w:rPr>
          <w:rFonts w:ascii="Comic Sans MS" w:hAnsi="Comic Sans MS"/>
          <w:b/>
          <w:bCs/>
          <w:color w:val="FF0000"/>
          <w:kern w:val="0"/>
          <w:sz w:val="28"/>
          <w:szCs w:val="28"/>
          <w:u w:val="single"/>
          <w14:ligatures w14:val="none"/>
        </w:rPr>
        <w:t>5</w:t>
      </w:r>
      <w:r w:rsidR="00DB5C17">
        <w:rPr>
          <w:rFonts w:ascii="Comic Sans MS" w:hAnsi="Comic Sans MS"/>
          <w:b/>
          <w:bCs/>
          <w:color w:val="FF0000"/>
          <w:kern w:val="0"/>
          <w:sz w:val="28"/>
          <w:szCs w:val="28"/>
          <w:u w:val="single"/>
          <w14:ligatures w14:val="none"/>
        </w:rPr>
        <w:t>/202</w:t>
      </w:r>
      <w:r w:rsidR="003361B2">
        <w:rPr>
          <w:rFonts w:ascii="Comic Sans MS" w:hAnsi="Comic Sans MS"/>
          <w:b/>
          <w:bCs/>
          <w:color w:val="FF0000"/>
          <w:kern w:val="0"/>
          <w:sz w:val="28"/>
          <w:szCs w:val="28"/>
          <w:u w:val="single"/>
          <w14:ligatures w14:val="none"/>
        </w:rPr>
        <w:t>6</w:t>
      </w:r>
    </w:p>
    <w:p w14:paraId="49639470" w14:textId="77777777" w:rsidR="000136C6" w:rsidRPr="000136C6" w:rsidRDefault="000136C6" w:rsidP="000136C6">
      <w:pPr>
        <w:spacing w:line="259" w:lineRule="auto"/>
        <w:jc w:val="center"/>
        <w:rPr>
          <w:rFonts w:ascii="Comic Sans MS" w:hAnsi="Comic Sans MS"/>
          <w:b/>
          <w:bCs/>
          <w:color w:val="FF0000"/>
          <w:kern w:val="0"/>
          <w:sz w:val="28"/>
          <w:szCs w:val="28"/>
          <w:u w:val="single"/>
          <w14:ligatures w14:val="none"/>
        </w:rPr>
      </w:pPr>
      <w:r w:rsidRPr="000136C6">
        <w:rPr>
          <w:rFonts w:ascii="Comic Sans MS" w:hAnsi="Comic Sans MS"/>
          <w:b/>
          <w:bCs/>
          <w:color w:val="FF0000"/>
          <w:kern w:val="0"/>
          <w:sz w:val="28"/>
          <w:szCs w:val="28"/>
          <w:u w:val="single"/>
          <w14:ligatures w14:val="none"/>
        </w:rPr>
        <w:t>L’Antrejeunes</w:t>
      </w:r>
    </w:p>
    <w:p w14:paraId="69DA20EC" w14:textId="452CBB21" w:rsidR="000136C6" w:rsidRPr="000136C6" w:rsidRDefault="000136C6" w:rsidP="000136C6">
      <w:pPr>
        <w:spacing w:line="259" w:lineRule="auto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Ce projet pédagogique s’appuie sur le projet éducatif qui mentionne 4 intentions :</w:t>
      </w:r>
    </w:p>
    <w:p w14:paraId="702DDD1E" w14:textId="77777777" w:rsidR="000136C6" w:rsidRPr="000136C6" w:rsidRDefault="000136C6" w:rsidP="000136C6">
      <w:pPr>
        <w:numPr>
          <w:ilvl w:val="0"/>
          <w:numId w:val="1"/>
        </w:numPr>
        <w:spacing w:line="259" w:lineRule="auto"/>
        <w:contextualSpacing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L’épanouissement</w:t>
      </w:r>
    </w:p>
    <w:p w14:paraId="2A88AA81" w14:textId="77777777" w:rsidR="000136C6" w:rsidRPr="000136C6" w:rsidRDefault="000136C6" w:rsidP="000136C6">
      <w:pPr>
        <w:numPr>
          <w:ilvl w:val="0"/>
          <w:numId w:val="1"/>
        </w:numPr>
        <w:spacing w:line="259" w:lineRule="auto"/>
        <w:contextualSpacing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Le développement</w:t>
      </w:r>
    </w:p>
    <w:p w14:paraId="5801F233" w14:textId="77777777" w:rsidR="000136C6" w:rsidRPr="000136C6" w:rsidRDefault="000136C6" w:rsidP="000136C6">
      <w:pPr>
        <w:numPr>
          <w:ilvl w:val="0"/>
          <w:numId w:val="1"/>
        </w:numPr>
        <w:spacing w:line="259" w:lineRule="auto"/>
        <w:contextualSpacing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La socialisation</w:t>
      </w:r>
    </w:p>
    <w:p w14:paraId="5DB57879" w14:textId="77777777" w:rsidR="000136C6" w:rsidRPr="000136C6" w:rsidRDefault="000136C6" w:rsidP="000136C6">
      <w:pPr>
        <w:numPr>
          <w:ilvl w:val="0"/>
          <w:numId w:val="1"/>
        </w:numPr>
        <w:spacing w:line="259" w:lineRule="auto"/>
        <w:contextualSpacing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La sécurité et la bienveillance</w:t>
      </w:r>
    </w:p>
    <w:p w14:paraId="15DBB405" w14:textId="6013C923" w:rsidR="000136C6" w:rsidRPr="000136C6" w:rsidRDefault="000136C6" w:rsidP="000136C6">
      <w:pPr>
        <w:spacing w:line="259" w:lineRule="auto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 xml:space="preserve">Les élus ont souhaité que ces 4 intentions soient abordées dans le projet pédagogique. </w:t>
      </w:r>
    </w:p>
    <w:p w14:paraId="2895D32C" w14:textId="77777777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kern w:val="0"/>
          <w:u w:val="single"/>
          <w14:ligatures w14:val="none"/>
        </w:rPr>
        <w:t xml:space="preserve">Rappel de règles </w:t>
      </w:r>
      <w:proofErr w:type="gramStart"/>
      <w:r w:rsidRPr="000136C6">
        <w:rPr>
          <w:rFonts w:ascii="Calibri" w:eastAsia="Calibri" w:hAnsi="Calibri" w:cs="Times New Roman"/>
          <w:kern w:val="0"/>
          <w:u w:val="single"/>
          <w14:ligatures w14:val="none"/>
        </w:rPr>
        <w:t>de  l’Antrejeunes</w:t>
      </w:r>
      <w:proofErr w:type="gramEnd"/>
      <w:r w:rsidRPr="000136C6">
        <w:rPr>
          <w:rFonts w:ascii="Calibri" w:eastAsia="Calibri" w:hAnsi="Calibri" w:cs="Times New Roman"/>
          <w:kern w:val="0"/>
          <w:u w:val="single"/>
          <w14:ligatures w14:val="none"/>
        </w:rPr>
        <w:t> :</w:t>
      </w:r>
    </w:p>
    <w:p w14:paraId="16D31109" w14:textId="77777777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Le jeune doit être adhérent pour pouvoir y venir</w:t>
      </w:r>
    </w:p>
    <w:p w14:paraId="3A4135C6" w14:textId="12DF8C0E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Les jeunes doivent</w:t>
      </w:r>
      <w:r w:rsidR="008C3357">
        <w:rPr>
          <w:rFonts w:ascii="Calibri" w:eastAsia="Calibri" w:hAnsi="Calibri" w:cs="Times New Roman"/>
          <w:kern w:val="0"/>
          <w14:ligatures w14:val="none"/>
        </w:rPr>
        <w:t>, dès qu’il arrive,</w:t>
      </w:r>
      <w:r w:rsidRPr="000136C6">
        <w:rPr>
          <w:rFonts w:ascii="Calibri" w:eastAsia="Calibri" w:hAnsi="Calibri" w:cs="Times New Roman"/>
          <w:kern w:val="0"/>
          <w14:ligatures w14:val="none"/>
        </w:rPr>
        <w:t xml:space="preserve"> s’inscrire</w:t>
      </w:r>
      <w:r w:rsidR="008C3357"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Pr="000136C6">
        <w:rPr>
          <w:rFonts w:ascii="Calibri" w:eastAsia="Calibri" w:hAnsi="Calibri" w:cs="Times New Roman"/>
          <w:kern w:val="0"/>
          <w14:ligatures w14:val="none"/>
        </w:rPr>
        <w:t xml:space="preserve">sur une feuille d’émargement et la signer et se désinscrire en notant l’heure à </w:t>
      </w:r>
      <w:r w:rsidR="008C3357">
        <w:rPr>
          <w:rFonts w:ascii="Calibri" w:eastAsia="Calibri" w:hAnsi="Calibri" w:cs="Times New Roman"/>
          <w:kern w:val="0"/>
          <w14:ligatures w14:val="none"/>
        </w:rPr>
        <w:t>son</w:t>
      </w:r>
      <w:r w:rsidRPr="000136C6">
        <w:rPr>
          <w:rFonts w:ascii="Calibri" w:eastAsia="Calibri" w:hAnsi="Calibri" w:cs="Times New Roman"/>
          <w:kern w:val="0"/>
          <w14:ligatures w14:val="none"/>
        </w:rPr>
        <w:t xml:space="preserve"> départ</w:t>
      </w:r>
      <w:r w:rsidR="008C3357">
        <w:rPr>
          <w:rFonts w:ascii="Calibri" w:eastAsia="Calibri" w:hAnsi="Calibri" w:cs="Times New Roman"/>
          <w:kern w:val="0"/>
          <w14:ligatures w14:val="none"/>
        </w:rPr>
        <w:t>.</w:t>
      </w:r>
    </w:p>
    <w:p w14:paraId="72B8CCE9" w14:textId="0048186C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Le</w:t>
      </w:r>
      <w:r w:rsidR="008C3357">
        <w:rPr>
          <w:rFonts w:ascii="Calibri" w:eastAsia="Calibri" w:hAnsi="Calibri" w:cs="Times New Roman"/>
          <w:kern w:val="0"/>
          <w14:ligatures w14:val="none"/>
        </w:rPr>
        <w:t xml:space="preserve"> directeur/animateur</w:t>
      </w:r>
      <w:r w:rsidRPr="000136C6">
        <w:rPr>
          <w:rFonts w:ascii="Calibri" w:eastAsia="Calibri" w:hAnsi="Calibri" w:cs="Times New Roman"/>
          <w:kern w:val="0"/>
          <w14:ligatures w14:val="none"/>
        </w:rPr>
        <w:t xml:space="preserve"> de l’accueil </w:t>
      </w:r>
      <w:r w:rsidR="008C3357">
        <w:rPr>
          <w:rFonts w:ascii="Calibri" w:eastAsia="Calibri" w:hAnsi="Calibri" w:cs="Times New Roman"/>
          <w:kern w:val="0"/>
          <w14:ligatures w14:val="none"/>
        </w:rPr>
        <w:t xml:space="preserve">est </w:t>
      </w:r>
      <w:r w:rsidRPr="000136C6">
        <w:rPr>
          <w:rFonts w:ascii="Calibri" w:eastAsia="Calibri" w:hAnsi="Calibri" w:cs="Times New Roman"/>
          <w:kern w:val="0"/>
          <w14:ligatures w14:val="none"/>
        </w:rPr>
        <w:t>responsables du jeune uniquement sur le lieu d’activités et non durant le trajet mené par le jeune entre l’accueil et son domicile.</w:t>
      </w:r>
    </w:p>
    <w:p w14:paraId="3699FAA2" w14:textId="0C641B84" w:rsidR="000136C6" w:rsidRPr="000136C6" w:rsidRDefault="008C3357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:u w:val="single"/>
          <w14:ligatures w14:val="none"/>
        </w:rPr>
      </w:pPr>
      <w:r>
        <w:rPr>
          <w:rFonts w:ascii="Calibri" w:eastAsia="Calibri" w:hAnsi="Calibri" w:cs="Times New Roman"/>
          <w:kern w:val="0"/>
          <w:u w:val="single"/>
          <w14:ligatures w14:val="none"/>
        </w:rPr>
        <w:t>Veiller</w:t>
      </w:r>
      <w:r w:rsidR="000136C6" w:rsidRPr="000136C6">
        <w:rPr>
          <w:rFonts w:ascii="Calibri" w:eastAsia="Calibri" w:hAnsi="Calibri" w:cs="Times New Roman"/>
          <w:kern w:val="0"/>
          <w:u w:val="single"/>
          <w14:ligatures w14:val="none"/>
        </w:rPr>
        <w:t xml:space="preserve"> à l’autorisation de départ seul et à vérifier les heures de départ sur la feuille.</w:t>
      </w:r>
    </w:p>
    <w:p w14:paraId="4C30F995" w14:textId="77777777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:u w:val="single"/>
          <w14:ligatures w14:val="none"/>
        </w:rPr>
      </w:pPr>
    </w:p>
    <w:p w14:paraId="0DE3B614" w14:textId="77777777" w:rsidR="000136C6" w:rsidRPr="000136C6" w:rsidRDefault="000136C6" w:rsidP="000136C6">
      <w:pPr>
        <w:spacing w:line="259" w:lineRule="auto"/>
        <w:rPr>
          <w:kern w:val="0"/>
          <w:sz w:val="22"/>
          <w:szCs w:val="22"/>
          <w14:ligatures w14:val="none"/>
        </w:rPr>
      </w:pPr>
    </w:p>
    <w:p w14:paraId="73CCD4C9" w14:textId="77777777" w:rsidR="000136C6" w:rsidRPr="000136C6" w:rsidRDefault="000136C6" w:rsidP="000136C6">
      <w:pPr>
        <w:numPr>
          <w:ilvl w:val="0"/>
          <w:numId w:val="2"/>
        </w:numPr>
        <w:spacing w:line="259" w:lineRule="auto"/>
        <w:contextualSpacing/>
        <w:rPr>
          <w:b/>
          <w:bCs/>
          <w:kern w:val="0"/>
          <w:sz w:val="28"/>
          <w:szCs w:val="28"/>
          <w:u w:val="single"/>
          <w14:ligatures w14:val="none"/>
        </w:rPr>
      </w:pPr>
      <w:r w:rsidRPr="000136C6">
        <w:rPr>
          <w:b/>
          <w:bCs/>
          <w:kern w:val="0"/>
          <w:sz w:val="28"/>
          <w:szCs w:val="28"/>
          <w:u w:val="single"/>
          <w14:ligatures w14:val="none"/>
        </w:rPr>
        <w:t>La Socialisation</w:t>
      </w:r>
    </w:p>
    <w:p w14:paraId="140C13B7" w14:textId="77777777" w:rsidR="000136C6" w:rsidRPr="000136C6" w:rsidRDefault="000136C6" w:rsidP="000136C6">
      <w:pPr>
        <w:numPr>
          <w:ilvl w:val="1"/>
          <w:numId w:val="2"/>
        </w:numPr>
        <w:spacing w:line="259" w:lineRule="auto"/>
        <w:contextualSpacing/>
        <w:rPr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:u w:val="single"/>
          <w14:ligatures w14:val="none"/>
        </w:rPr>
        <w:t>Respect de la différence qu’elle soit sociale ou liée au handicap :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781"/>
        <w:gridCol w:w="2806"/>
        <w:gridCol w:w="2755"/>
      </w:tblGrid>
      <w:tr w:rsidR="000136C6" w:rsidRPr="000136C6" w14:paraId="5FFAD9D9" w14:textId="77777777" w:rsidTr="002C6D30">
        <w:tc>
          <w:tcPr>
            <w:tcW w:w="2781" w:type="dxa"/>
          </w:tcPr>
          <w:p w14:paraId="2E5D0E27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Objectifs</w:t>
            </w:r>
          </w:p>
        </w:tc>
        <w:tc>
          <w:tcPr>
            <w:tcW w:w="2806" w:type="dxa"/>
          </w:tcPr>
          <w:p w14:paraId="42F4AA4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Moyens</w:t>
            </w:r>
          </w:p>
        </w:tc>
        <w:tc>
          <w:tcPr>
            <w:tcW w:w="2755" w:type="dxa"/>
          </w:tcPr>
          <w:p w14:paraId="3F3499BE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Réalisé ou pas</w:t>
            </w:r>
          </w:p>
        </w:tc>
      </w:tr>
      <w:tr w:rsidR="000136C6" w:rsidRPr="000136C6" w14:paraId="3A18331F" w14:textId="77777777" w:rsidTr="002C6D30">
        <w:tc>
          <w:tcPr>
            <w:tcW w:w="2781" w:type="dxa"/>
            <w:vMerge w:val="restart"/>
            <w:vAlign w:val="center"/>
          </w:tcPr>
          <w:p w14:paraId="35845324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Respect de l’équité face au handicap et permettre une totale   intégration</w:t>
            </w:r>
          </w:p>
        </w:tc>
        <w:tc>
          <w:tcPr>
            <w:tcW w:w="2806" w:type="dxa"/>
          </w:tcPr>
          <w:p w14:paraId="307668D7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Faire en sorte que toutes personnes soient au même niveau lors des activités en proposant un maximum d’activités accessibles à tous</w:t>
            </w:r>
          </w:p>
        </w:tc>
        <w:tc>
          <w:tcPr>
            <w:tcW w:w="2755" w:type="dxa"/>
          </w:tcPr>
          <w:p w14:paraId="49A0D500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1723239" w14:textId="77777777" w:rsidTr="002C6D30">
        <w:tc>
          <w:tcPr>
            <w:tcW w:w="2781" w:type="dxa"/>
            <w:vMerge/>
          </w:tcPr>
          <w:p w14:paraId="4D6E0919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</w:p>
        </w:tc>
        <w:tc>
          <w:tcPr>
            <w:tcW w:w="2806" w:type="dxa"/>
          </w:tcPr>
          <w:p w14:paraId="115FDFF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Adapter les jeux et les sorties en fonction des différents handicaps</w:t>
            </w:r>
          </w:p>
        </w:tc>
        <w:tc>
          <w:tcPr>
            <w:tcW w:w="2755" w:type="dxa"/>
          </w:tcPr>
          <w:p w14:paraId="261F14E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94BB877" w14:textId="77777777" w:rsidTr="002C6D30">
        <w:tc>
          <w:tcPr>
            <w:tcW w:w="2781" w:type="dxa"/>
            <w:vMerge/>
          </w:tcPr>
          <w:p w14:paraId="64FD66AF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</w:p>
        </w:tc>
        <w:tc>
          <w:tcPr>
            <w:tcW w:w="2806" w:type="dxa"/>
          </w:tcPr>
          <w:p w14:paraId="68592755" w14:textId="2AED0759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Intégrer chaque jeune, sans faire </w:t>
            </w:r>
            <w:r w:rsidR="00FD3FD6">
              <w:t xml:space="preserve">de </w:t>
            </w:r>
            <w:r w:rsidRPr="000136C6">
              <w:t>différence</w:t>
            </w:r>
          </w:p>
        </w:tc>
        <w:tc>
          <w:tcPr>
            <w:tcW w:w="2755" w:type="dxa"/>
          </w:tcPr>
          <w:p w14:paraId="3F46C6F7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726B7CD" w14:textId="77777777" w:rsidTr="002C6D30">
        <w:tc>
          <w:tcPr>
            <w:tcW w:w="2781" w:type="dxa"/>
            <w:vMerge/>
          </w:tcPr>
          <w:p w14:paraId="08F072B1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</w:p>
        </w:tc>
        <w:tc>
          <w:tcPr>
            <w:tcW w:w="2806" w:type="dxa"/>
          </w:tcPr>
          <w:p w14:paraId="0B6CB264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Dans la mesure du possible, recueillir un maximum d’informations de la part de la famille pour pouvoir agir et accompagner au mieux le jeune</w:t>
            </w:r>
          </w:p>
        </w:tc>
        <w:tc>
          <w:tcPr>
            <w:tcW w:w="2755" w:type="dxa"/>
          </w:tcPr>
          <w:p w14:paraId="640461BF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9B214CC" w14:textId="77777777" w:rsidTr="002C6D30">
        <w:tc>
          <w:tcPr>
            <w:tcW w:w="2781" w:type="dxa"/>
            <w:vAlign w:val="center"/>
          </w:tcPr>
          <w:p w14:paraId="4365FE07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 xml:space="preserve">Faire prendre conscience des difficultés à vivre au </w:t>
            </w:r>
            <w:r w:rsidRPr="000136C6">
              <w:lastRenderedPageBreak/>
              <w:t>quotidien avec un handicap</w:t>
            </w:r>
          </w:p>
        </w:tc>
        <w:tc>
          <w:tcPr>
            <w:tcW w:w="2806" w:type="dxa"/>
          </w:tcPr>
          <w:p w14:paraId="3ACF221E" w14:textId="72182FFC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lastRenderedPageBreak/>
              <w:t xml:space="preserve">Proposer des activités de </w:t>
            </w:r>
            <w:proofErr w:type="gramStart"/>
            <w:r w:rsidRPr="000136C6">
              <w:t>sensibilisation  …</w:t>
            </w:r>
            <w:proofErr w:type="gramEnd"/>
          </w:p>
        </w:tc>
        <w:tc>
          <w:tcPr>
            <w:tcW w:w="2755" w:type="dxa"/>
          </w:tcPr>
          <w:p w14:paraId="375CAEF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533928B" w14:textId="77777777" w:rsidTr="002C6D30">
        <w:tc>
          <w:tcPr>
            <w:tcW w:w="2781" w:type="dxa"/>
            <w:vMerge w:val="restart"/>
            <w:vAlign w:val="center"/>
          </w:tcPr>
          <w:p w14:paraId="3FD4BDBC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Tolérance face au handicap</w:t>
            </w:r>
          </w:p>
        </w:tc>
        <w:tc>
          <w:tcPr>
            <w:tcW w:w="2806" w:type="dxa"/>
          </w:tcPr>
          <w:p w14:paraId="5F7FB73A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Ne pas laisser les comportements déviants liés au handicap (moqueries…) et expliquer les conséquences de ces agissements</w:t>
            </w:r>
          </w:p>
        </w:tc>
        <w:tc>
          <w:tcPr>
            <w:tcW w:w="2755" w:type="dxa"/>
          </w:tcPr>
          <w:p w14:paraId="41A5156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0B87A359" w14:textId="77777777" w:rsidTr="002C6D30">
        <w:tc>
          <w:tcPr>
            <w:tcW w:w="2781" w:type="dxa"/>
            <w:vMerge/>
          </w:tcPr>
          <w:p w14:paraId="5689D52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06" w:type="dxa"/>
          </w:tcPr>
          <w:p w14:paraId="00C43B21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Faire respecter la différence envers les jeunes en difficultés</w:t>
            </w:r>
          </w:p>
        </w:tc>
        <w:tc>
          <w:tcPr>
            <w:tcW w:w="2755" w:type="dxa"/>
          </w:tcPr>
          <w:p w14:paraId="031D064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</w:tbl>
    <w:p w14:paraId="6D925778" w14:textId="77777777" w:rsidR="000136C6" w:rsidRPr="000136C6" w:rsidRDefault="000136C6" w:rsidP="000136C6">
      <w:pPr>
        <w:spacing w:line="259" w:lineRule="auto"/>
        <w:ind w:left="720"/>
        <w:contextualSpacing/>
        <w:rPr>
          <w:kern w:val="0"/>
          <w:sz w:val="22"/>
          <w:szCs w:val="22"/>
          <w14:ligatures w14:val="none"/>
        </w:rPr>
      </w:pPr>
    </w:p>
    <w:p w14:paraId="223288C2" w14:textId="77777777" w:rsidR="000136C6" w:rsidRPr="000136C6" w:rsidRDefault="000136C6" w:rsidP="000136C6">
      <w:pPr>
        <w:numPr>
          <w:ilvl w:val="1"/>
          <w:numId w:val="2"/>
        </w:numPr>
        <w:spacing w:line="259" w:lineRule="auto"/>
        <w:contextualSpacing/>
        <w:rPr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:u w:val="single"/>
          <w14:ligatures w14:val="none"/>
        </w:rPr>
        <w:t>Communiquer, instaurer du dialogue, de l’écoute, des échanges :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785"/>
        <w:gridCol w:w="2845"/>
        <w:gridCol w:w="2712"/>
      </w:tblGrid>
      <w:tr w:rsidR="000136C6" w:rsidRPr="000136C6" w14:paraId="7EB6A2A7" w14:textId="77777777" w:rsidTr="002C6D30">
        <w:tc>
          <w:tcPr>
            <w:tcW w:w="2785" w:type="dxa"/>
          </w:tcPr>
          <w:p w14:paraId="07B54615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Objectif</w:t>
            </w:r>
          </w:p>
        </w:tc>
        <w:tc>
          <w:tcPr>
            <w:tcW w:w="2845" w:type="dxa"/>
          </w:tcPr>
          <w:p w14:paraId="504E51AB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Moyen</w:t>
            </w:r>
          </w:p>
        </w:tc>
        <w:tc>
          <w:tcPr>
            <w:tcW w:w="2712" w:type="dxa"/>
          </w:tcPr>
          <w:p w14:paraId="679FF63E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Réalisé ou pas</w:t>
            </w:r>
          </w:p>
        </w:tc>
      </w:tr>
      <w:tr w:rsidR="000136C6" w:rsidRPr="000136C6" w14:paraId="4AF9298D" w14:textId="77777777" w:rsidTr="002C6D30">
        <w:tc>
          <w:tcPr>
            <w:tcW w:w="2785" w:type="dxa"/>
            <w:vMerge w:val="restart"/>
            <w:vAlign w:val="center"/>
          </w:tcPr>
          <w:p w14:paraId="3F8AE3B8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Permettre aux jeunes et à leurs familles d’avoir toutes les informations utiles</w:t>
            </w:r>
          </w:p>
        </w:tc>
        <w:tc>
          <w:tcPr>
            <w:tcW w:w="2845" w:type="dxa"/>
          </w:tcPr>
          <w:p w14:paraId="4E4ED7D8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Affichage du projet éducatif</w:t>
            </w:r>
          </w:p>
        </w:tc>
        <w:tc>
          <w:tcPr>
            <w:tcW w:w="2712" w:type="dxa"/>
          </w:tcPr>
          <w:p w14:paraId="41BB56A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31A1DBEF" w14:textId="77777777" w:rsidTr="002C6D30">
        <w:tc>
          <w:tcPr>
            <w:tcW w:w="2785" w:type="dxa"/>
            <w:vMerge/>
          </w:tcPr>
          <w:p w14:paraId="53BBE5F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5" w:type="dxa"/>
          </w:tcPr>
          <w:p w14:paraId="6A72AD44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Affichage du projet pédagogique</w:t>
            </w:r>
          </w:p>
        </w:tc>
        <w:tc>
          <w:tcPr>
            <w:tcW w:w="2712" w:type="dxa"/>
          </w:tcPr>
          <w:p w14:paraId="4C6DF6CC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41FA3B6" w14:textId="77777777" w:rsidTr="002C6D30">
        <w:tc>
          <w:tcPr>
            <w:tcW w:w="2785" w:type="dxa"/>
            <w:vMerge/>
          </w:tcPr>
          <w:p w14:paraId="4BA8D49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5" w:type="dxa"/>
          </w:tcPr>
          <w:p w14:paraId="26F0A2F6" w14:textId="1841446C" w:rsidR="000136C6" w:rsidRPr="000136C6" w:rsidRDefault="00DB5C17" w:rsidP="000136C6">
            <w:pPr>
              <w:spacing w:line="259" w:lineRule="auto"/>
              <w:contextualSpacing/>
            </w:pPr>
            <w:r>
              <w:t>R</w:t>
            </w:r>
            <w:r w:rsidR="000136C6" w:rsidRPr="000136C6">
              <w:t>épondre aux questionnements des jeunes ou des familles</w:t>
            </w:r>
          </w:p>
        </w:tc>
        <w:tc>
          <w:tcPr>
            <w:tcW w:w="2712" w:type="dxa"/>
          </w:tcPr>
          <w:p w14:paraId="78A885BD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2F8AEC5A" w14:textId="77777777" w:rsidTr="002C6D30">
        <w:tc>
          <w:tcPr>
            <w:tcW w:w="2785" w:type="dxa"/>
            <w:vMerge w:val="restart"/>
            <w:vAlign w:val="center"/>
          </w:tcPr>
          <w:p w14:paraId="7CD8674A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Susciter les échanges</w:t>
            </w:r>
          </w:p>
        </w:tc>
        <w:tc>
          <w:tcPr>
            <w:tcW w:w="2845" w:type="dxa"/>
          </w:tcPr>
          <w:p w14:paraId="14FF6A90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des temps d’échanges par thématiques (fréquence à déterminer)</w:t>
            </w:r>
          </w:p>
        </w:tc>
        <w:tc>
          <w:tcPr>
            <w:tcW w:w="2712" w:type="dxa"/>
          </w:tcPr>
          <w:p w14:paraId="25A7C059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8A7AE39" w14:textId="77777777" w:rsidTr="002C6D30">
        <w:tc>
          <w:tcPr>
            <w:tcW w:w="2785" w:type="dxa"/>
            <w:vMerge/>
          </w:tcPr>
          <w:p w14:paraId="43721D4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5" w:type="dxa"/>
          </w:tcPr>
          <w:p w14:paraId="0BDA951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des jeux d’interconnaissance</w:t>
            </w:r>
          </w:p>
        </w:tc>
        <w:tc>
          <w:tcPr>
            <w:tcW w:w="2712" w:type="dxa"/>
          </w:tcPr>
          <w:p w14:paraId="5B95B0AC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CC233AF" w14:textId="77777777" w:rsidTr="002C6D30">
        <w:tc>
          <w:tcPr>
            <w:tcW w:w="2785" w:type="dxa"/>
            <w:vMerge/>
          </w:tcPr>
          <w:p w14:paraId="73D37E3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5" w:type="dxa"/>
          </w:tcPr>
          <w:p w14:paraId="139E2F6B" w14:textId="2A00C2F5" w:rsidR="000136C6" w:rsidRPr="000136C6" w:rsidRDefault="00DB5C17" w:rsidP="000136C6">
            <w:pPr>
              <w:spacing w:line="259" w:lineRule="auto"/>
              <w:contextualSpacing/>
            </w:pPr>
            <w:r>
              <w:t>Profiter du petit nombre de présence le mercredi pour susciter les échanges</w:t>
            </w:r>
          </w:p>
        </w:tc>
        <w:tc>
          <w:tcPr>
            <w:tcW w:w="2712" w:type="dxa"/>
          </w:tcPr>
          <w:p w14:paraId="368DE620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FFBAE90" w14:textId="77777777" w:rsidTr="002C6D30">
        <w:tc>
          <w:tcPr>
            <w:tcW w:w="2785" w:type="dxa"/>
            <w:vMerge/>
          </w:tcPr>
          <w:p w14:paraId="7318D09C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5" w:type="dxa"/>
          </w:tcPr>
          <w:p w14:paraId="1A07DB1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Proposer des </w:t>
            </w:r>
            <w:proofErr w:type="gramStart"/>
            <w:r w:rsidRPr="000136C6">
              <w:t>jeux  ou</w:t>
            </w:r>
            <w:proofErr w:type="gramEnd"/>
            <w:r w:rsidRPr="000136C6">
              <w:t xml:space="preserve"> chacun pourra </w:t>
            </w:r>
            <w:proofErr w:type="gramStart"/>
            <w:r w:rsidRPr="000136C6">
              <w:t>avoir</w:t>
            </w:r>
            <w:proofErr w:type="gramEnd"/>
            <w:r w:rsidRPr="000136C6">
              <w:t xml:space="preserve"> un </w:t>
            </w:r>
            <w:proofErr w:type="gramStart"/>
            <w:r w:rsidRPr="000136C6">
              <w:t>rôle  et</w:t>
            </w:r>
            <w:proofErr w:type="gramEnd"/>
            <w:r w:rsidRPr="000136C6">
              <w:t xml:space="preserve"> ou l’entraide sera de mise</w:t>
            </w:r>
          </w:p>
        </w:tc>
        <w:tc>
          <w:tcPr>
            <w:tcW w:w="2712" w:type="dxa"/>
          </w:tcPr>
          <w:p w14:paraId="3A6C18A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6619212C" w14:textId="77777777" w:rsidTr="002C6D30">
        <w:tc>
          <w:tcPr>
            <w:tcW w:w="2785" w:type="dxa"/>
            <w:vMerge w:val="restart"/>
            <w:vAlign w:val="center"/>
          </w:tcPr>
          <w:p w14:paraId="5564C4F8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Recueillir les avis, souhaits des jeunes et y répondre</w:t>
            </w:r>
          </w:p>
        </w:tc>
        <w:tc>
          <w:tcPr>
            <w:tcW w:w="2845" w:type="dxa"/>
          </w:tcPr>
          <w:p w14:paraId="15E5453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Réaliser un « mur d’expression libre »</w:t>
            </w:r>
          </w:p>
        </w:tc>
        <w:tc>
          <w:tcPr>
            <w:tcW w:w="2712" w:type="dxa"/>
          </w:tcPr>
          <w:p w14:paraId="179C669C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527A2F4" w14:textId="77777777" w:rsidTr="002C6D30">
        <w:tc>
          <w:tcPr>
            <w:tcW w:w="2785" w:type="dxa"/>
            <w:vMerge/>
          </w:tcPr>
          <w:p w14:paraId="0657146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5" w:type="dxa"/>
          </w:tcPr>
          <w:p w14:paraId="55B67BF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un cahier de changement d’activité</w:t>
            </w:r>
          </w:p>
        </w:tc>
        <w:tc>
          <w:tcPr>
            <w:tcW w:w="2712" w:type="dxa"/>
          </w:tcPr>
          <w:p w14:paraId="54BDEC86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48FD1003" w14:textId="77777777" w:rsidTr="002C6D30">
        <w:tc>
          <w:tcPr>
            <w:tcW w:w="2785" w:type="dxa"/>
            <w:vAlign w:val="center"/>
          </w:tcPr>
          <w:p w14:paraId="2CA32F0D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Permettre la mixité et l’interconnaissance</w:t>
            </w:r>
          </w:p>
        </w:tc>
        <w:tc>
          <w:tcPr>
            <w:tcW w:w="2845" w:type="dxa"/>
          </w:tcPr>
          <w:p w14:paraId="0B50D959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des jeux de connaissances</w:t>
            </w:r>
          </w:p>
        </w:tc>
        <w:tc>
          <w:tcPr>
            <w:tcW w:w="2712" w:type="dxa"/>
          </w:tcPr>
          <w:p w14:paraId="37AED3B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</w:tbl>
    <w:p w14:paraId="3E7DC379" w14:textId="77777777" w:rsidR="000136C6" w:rsidRDefault="000136C6" w:rsidP="000136C6">
      <w:pPr>
        <w:spacing w:line="259" w:lineRule="auto"/>
        <w:ind w:left="720"/>
        <w:contextualSpacing/>
        <w:rPr>
          <w:kern w:val="0"/>
          <w:sz w:val="22"/>
          <w:szCs w:val="22"/>
          <w14:ligatures w14:val="none"/>
        </w:rPr>
      </w:pPr>
    </w:p>
    <w:p w14:paraId="6348EE5C" w14:textId="77777777" w:rsidR="00DB5C17" w:rsidRDefault="00DB5C17" w:rsidP="000136C6">
      <w:pPr>
        <w:spacing w:line="259" w:lineRule="auto"/>
        <w:ind w:left="720"/>
        <w:contextualSpacing/>
        <w:rPr>
          <w:kern w:val="0"/>
          <w:sz w:val="22"/>
          <w:szCs w:val="22"/>
          <w14:ligatures w14:val="none"/>
        </w:rPr>
      </w:pPr>
    </w:p>
    <w:p w14:paraId="4B193585" w14:textId="77777777" w:rsidR="00DB5C17" w:rsidRDefault="00DB5C17" w:rsidP="000136C6">
      <w:pPr>
        <w:spacing w:line="259" w:lineRule="auto"/>
        <w:ind w:left="720"/>
        <w:contextualSpacing/>
        <w:rPr>
          <w:kern w:val="0"/>
          <w:sz w:val="22"/>
          <w:szCs w:val="22"/>
          <w14:ligatures w14:val="none"/>
        </w:rPr>
      </w:pPr>
    </w:p>
    <w:p w14:paraId="74E9EEEB" w14:textId="77777777" w:rsidR="00DB5C17" w:rsidRPr="000136C6" w:rsidRDefault="00DB5C17" w:rsidP="000136C6">
      <w:pPr>
        <w:spacing w:line="259" w:lineRule="auto"/>
        <w:ind w:left="720"/>
        <w:contextualSpacing/>
        <w:rPr>
          <w:kern w:val="0"/>
          <w:sz w:val="22"/>
          <w:szCs w:val="22"/>
          <w14:ligatures w14:val="none"/>
        </w:rPr>
      </w:pPr>
    </w:p>
    <w:p w14:paraId="79C0C6CE" w14:textId="77777777" w:rsidR="000136C6" w:rsidRPr="000136C6" w:rsidRDefault="000136C6" w:rsidP="000136C6">
      <w:pPr>
        <w:numPr>
          <w:ilvl w:val="0"/>
          <w:numId w:val="2"/>
        </w:numPr>
        <w:spacing w:line="259" w:lineRule="auto"/>
        <w:contextualSpacing/>
        <w:rPr>
          <w:b/>
          <w:bCs/>
          <w:kern w:val="0"/>
          <w:sz w:val="28"/>
          <w:szCs w:val="28"/>
          <w:u w:val="single"/>
          <w14:ligatures w14:val="none"/>
        </w:rPr>
      </w:pPr>
      <w:r w:rsidRPr="000136C6">
        <w:rPr>
          <w:b/>
          <w:bCs/>
          <w:kern w:val="0"/>
          <w:sz w:val="28"/>
          <w:szCs w:val="28"/>
          <w:u w:val="single"/>
          <w14:ligatures w14:val="none"/>
        </w:rPr>
        <w:t xml:space="preserve">L’épanouissement </w:t>
      </w:r>
    </w:p>
    <w:p w14:paraId="7397C278" w14:textId="77777777" w:rsidR="000136C6" w:rsidRPr="000136C6" w:rsidRDefault="000136C6" w:rsidP="000136C6">
      <w:pPr>
        <w:numPr>
          <w:ilvl w:val="1"/>
          <w:numId w:val="2"/>
        </w:numPr>
        <w:spacing w:line="259" w:lineRule="auto"/>
        <w:contextualSpacing/>
        <w:rPr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:u w:val="single"/>
          <w14:ligatures w14:val="none"/>
        </w:rPr>
        <w:t>S’ouvrir au monde/découvrir des apprentissages</w:t>
      </w:r>
    </w:p>
    <w:tbl>
      <w:tblPr>
        <w:tblStyle w:val="Grilledutableau"/>
        <w:tblW w:w="0" w:type="auto"/>
        <w:tblInd w:w="704" w:type="dxa"/>
        <w:tblLook w:val="04A0" w:firstRow="1" w:lastRow="0" w:firstColumn="1" w:lastColumn="0" w:noHBand="0" w:noVBand="1"/>
      </w:tblPr>
      <w:tblGrid>
        <w:gridCol w:w="3326"/>
        <w:gridCol w:w="2648"/>
        <w:gridCol w:w="2384"/>
      </w:tblGrid>
      <w:tr w:rsidR="000136C6" w:rsidRPr="000136C6" w14:paraId="5A099017" w14:textId="77777777" w:rsidTr="002C6D30">
        <w:tc>
          <w:tcPr>
            <w:tcW w:w="3326" w:type="dxa"/>
            <w:vMerge w:val="restart"/>
          </w:tcPr>
          <w:p w14:paraId="727F4464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48" w:type="dxa"/>
          </w:tcPr>
          <w:p w14:paraId="176FB5A1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Les sensibiliser à l’écologie le </w:t>
            </w:r>
            <w:proofErr w:type="gramStart"/>
            <w:r w:rsidRPr="000136C6">
              <w:t>tri sélectif</w:t>
            </w:r>
            <w:proofErr w:type="gramEnd"/>
            <w:r w:rsidRPr="000136C6">
              <w:t>, les sciences …</w:t>
            </w:r>
          </w:p>
        </w:tc>
        <w:tc>
          <w:tcPr>
            <w:tcW w:w="2384" w:type="dxa"/>
          </w:tcPr>
          <w:p w14:paraId="33979A5C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45BB12F0" w14:textId="77777777" w:rsidTr="002C6D30">
        <w:tc>
          <w:tcPr>
            <w:tcW w:w="3326" w:type="dxa"/>
            <w:vMerge/>
          </w:tcPr>
          <w:p w14:paraId="3BE9A5F0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48" w:type="dxa"/>
          </w:tcPr>
          <w:p w14:paraId="0D8FAB07" w14:textId="527ACB6A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Varier les propositions</w:t>
            </w:r>
            <w:r w:rsidR="00DB5C17">
              <w:t xml:space="preserve"> de jeux</w:t>
            </w:r>
          </w:p>
        </w:tc>
        <w:tc>
          <w:tcPr>
            <w:tcW w:w="2384" w:type="dxa"/>
          </w:tcPr>
          <w:p w14:paraId="5BA0DFE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4433B84" w14:textId="77777777" w:rsidTr="002C6D30">
        <w:tc>
          <w:tcPr>
            <w:tcW w:w="3326" w:type="dxa"/>
            <w:vMerge/>
          </w:tcPr>
          <w:p w14:paraId="34D24F7D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48" w:type="dxa"/>
          </w:tcPr>
          <w:p w14:paraId="03404123" w14:textId="6BD6A9F5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la découverte de nouvelles saveurs : lors de jeux ou d</w:t>
            </w:r>
            <w:r w:rsidR="00DB5C17">
              <w:t>es goûters</w:t>
            </w:r>
          </w:p>
        </w:tc>
        <w:tc>
          <w:tcPr>
            <w:tcW w:w="2384" w:type="dxa"/>
          </w:tcPr>
          <w:p w14:paraId="530F7D35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08E1D5F2" w14:textId="77777777" w:rsidTr="002C6D30">
        <w:tc>
          <w:tcPr>
            <w:tcW w:w="3326" w:type="dxa"/>
            <w:vMerge/>
          </w:tcPr>
          <w:p w14:paraId="724EF896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48" w:type="dxa"/>
          </w:tcPr>
          <w:p w14:paraId="5AA39730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Faire venir des intervenants</w:t>
            </w:r>
          </w:p>
        </w:tc>
        <w:tc>
          <w:tcPr>
            <w:tcW w:w="2384" w:type="dxa"/>
          </w:tcPr>
          <w:p w14:paraId="50EC00A7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CBA47CE" w14:textId="77777777" w:rsidTr="002C6D30">
        <w:tc>
          <w:tcPr>
            <w:tcW w:w="3326" w:type="dxa"/>
            <w:vMerge/>
          </w:tcPr>
          <w:p w14:paraId="5AD95F22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48" w:type="dxa"/>
          </w:tcPr>
          <w:p w14:paraId="60237A5C" w14:textId="354ADC94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Mettre en place des expositions </w:t>
            </w:r>
          </w:p>
        </w:tc>
        <w:tc>
          <w:tcPr>
            <w:tcW w:w="2384" w:type="dxa"/>
          </w:tcPr>
          <w:p w14:paraId="4C1A018C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98E14B0" w14:textId="77777777" w:rsidTr="002C6D30">
        <w:tc>
          <w:tcPr>
            <w:tcW w:w="3326" w:type="dxa"/>
            <w:vMerge/>
          </w:tcPr>
          <w:p w14:paraId="31616B8D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48" w:type="dxa"/>
          </w:tcPr>
          <w:p w14:paraId="0167BF2B" w14:textId="10A52E49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de leur faire découvrir différentes musiques </w:t>
            </w:r>
          </w:p>
        </w:tc>
        <w:tc>
          <w:tcPr>
            <w:tcW w:w="2384" w:type="dxa"/>
          </w:tcPr>
          <w:p w14:paraId="041D77E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</w:tbl>
    <w:p w14:paraId="5ABC909D" w14:textId="77777777" w:rsidR="000136C6" w:rsidRPr="000136C6" w:rsidRDefault="000136C6" w:rsidP="000136C6">
      <w:pPr>
        <w:numPr>
          <w:ilvl w:val="1"/>
          <w:numId w:val="2"/>
        </w:numPr>
        <w:spacing w:line="259" w:lineRule="auto"/>
        <w:contextualSpacing/>
        <w:rPr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:u w:val="single"/>
          <w14:ligatures w14:val="none"/>
        </w:rPr>
        <w:t>Favoriser l’enthousiasme, le plaisir, le jeu</w:t>
      </w:r>
    </w:p>
    <w:tbl>
      <w:tblPr>
        <w:tblStyle w:val="Grilledutableau"/>
        <w:tblW w:w="0" w:type="auto"/>
        <w:tblInd w:w="1440" w:type="dxa"/>
        <w:tblLook w:val="04A0" w:firstRow="1" w:lastRow="0" w:firstColumn="1" w:lastColumn="0" w:noHBand="0" w:noVBand="1"/>
      </w:tblPr>
      <w:tblGrid>
        <w:gridCol w:w="2600"/>
        <w:gridCol w:w="2625"/>
        <w:gridCol w:w="2397"/>
      </w:tblGrid>
      <w:tr w:rsidR="000136C6" w:rsidRPr="000136C6" w14:paraId="2E1FC046" w14:textId="77777777" w:rsidTr="002C6D30">
        <w:tc>
          <w:tcPr>
            <w:tcW w:w="2600" w:type="dxa"/>
            <w:vMerge w:val="restart"/>
            <w:vAlign w:val="center"/>
          </w:tcPr>
          <w:p w14:paraId="0F04CE8D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Permettre aux jeunes de se sentir « chez eux »</w:t>
            </w:r>
          </w:p>
        </w:tc>
        <w:tc>
          <w:tcPr>
            <w:tcW w:w="2625" w:type="dxa"/>
          </w:tcPr>
          <w:p w14:paraId="46749FD5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Laisser les jeunes réorganiser l’espace</w:t>
            </w:r>
          </w:p>
        </w:tc>
        <w:tc>
          <w:tcPr>
            <w:tcW w:w="2397" w:type="dxa"/>
          </w:tcPr>
          <w:p w14:paraId="03249975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329849C4" w14:textId="77777777" w:rsidTr="002C6D30">
        <w:tc>
          <w:tcPr>
            <w:tcW w:w="2600" w:type="dxa"/>
            <w:vMerge/>
          </w:tcPr>
          <w:p w14:paraId="131FFBB3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25" w:type="dxa"/>
          </w:tcPr>
          <w:p w14:paraId="4D07CA55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une décoration du local</w:t>
            </w:r>
          </w:p>
        </w:tc>
        <w:tc>
          <w:tcPr>
            <w:tcW w:w="2397" w:type="dxa"/>
          </w:tcPr>
          <w:p w14:paraId="3EEA0395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359A3CC9" w14:textId="77777777" w:rsidTr="002C6D30">
        <w:tc>
          <w:tcPr>
            <w:tcW w:w="2600" w:type="dxa"/>
            <w:vMerge w:val="restart"/>
            <w:vAlign w:val="center"/>
          </w:tcPr>
          <w:p w14:paraId="1752A77E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Permettre aux jeunes d’éprouver du plaisir à venir</w:t>
            </w:r>
          </w:p>
        </w:tc>
        <w:tc>
          <w:tcPr>
            <w:tcW w:w="2625" w:type="dxa"/>
          </w:tcPr>
          <w:p w14:paraId="58F04498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Laisser un large choix d’activités aux jeunes</w:t>
            </w:r>
          </w:p>
        </w:tc>
        <w:tc>
          <w:tcPr>
            <w:tcW w:w="2397" w:type="dxa"/>
          </w:tcPr>
          <w:p w14:paraId="1484616D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373B753" w14:textId="77777777" w:rsidTr="002C6D30">
        <w:tc>
          <w:tcPr>
            <w:tcW w:w="2600" w:type="dxa"/>
            <w:vMerge/>
            <w:vAlign w:val="center"/>
          </w:tcPr>
          <w:p w14:paraId="791AA89C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</w:p>
        </w:tc>
        <w:tc>
          <w:tcPr>
            <w:tcW w:w="2625" w:type="dxa"/>
          </w:tcPr>
          <w:p w14:paraId="0EC34E5A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un ou des thèmes sur le mois qui motive</w:t>
            </w:r>
          </w:p>
        </w:tc>
        <w:tc>
          <w:tcPr>
            <w:tcW w:w="2397" w:type="dxa"/>
          </w:tcPr>
          <w:p w14:paraId="75A198E6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432D259" w14:textId="77777777" w:rsidTr="002C6D30">
        <w:tc>
          <w:tcPr>
            <w:tcW w:w="2600" w:type="dxa"/>
            <w:vMerge/>
            <w:vAlign w:val="center"/>
          </w:tcPr>
          <w:p w14:paraId="194CCA17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</w:p>
        </w:tc>
        <w:tc>
          <w:tcPr>
            <w:tcW w:w="2625" w:type="dxa"/>
          </w:tcPr>
          <w:p w14:paraId="31F18D27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Proposer le Bluetooth de la </w:t>
            </w:r>
            <w:proofErr w:type="spellStart"/>
            <w:r w:rsidRPr="000136C6">
              <w:t>mini-chaine</w:t>
            </w:r>
            <w:proofErr w:type="spellEnd"/>
            <w:r w:rsidRPr="000136C6">
              <w:t xml:space="preserve"> ou de la JBL aux jeunes pour passer leurs musiques</w:t>
            </w:r>
          </w:p>
        </w:tc>
        <w:tc>
          <w:tcPr>
            <w:tcW w:w="2397" w:type="dxa"/>
          </w:tcPr>
          <w:p w14:paraId="1AC0DEDF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0AD50B6" w14:textId="77777777" w:rsidTr="002C6D30">
        <w:tc>
          <w:tcPr>
            <w:tcW w:w="2600" w:type="dxa"/>
            <w:vMerge/>
          </w:tcPr>
          <w:p w14:paraId="6F3BA5D2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25" w:type="dxa"/>
          </w:tcPr>
          <w:p w14:paraId="5E556DD6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Permettre aux jeunes d’être avec leurs ami(es) lors des jeux, activités et sorties</w:t>
            </w:r>
          </w:p>
        </w:tc>
        <w:tc>
          <w:tcPr>
            <w:tcW w:w="2397" w:type="dxa"/>
          </w:tcPr>
          <w:p w14:paraId="0E639106" w14:textId="77777777" w:rsidR="000136C6" w:rsidRPr="000136C6" w:rsidRDefault="000136C6" w:rsidP="000136C6">
            <w:pPr>
              <w:spacing w:line="259" w:lineRule="auto"/>
              <w:contextualSpacing/>
            </w:pPr>
          </w:p>
          <w:p w14:paraId="1CBF4456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38AE7838" w14:textId="77777777" w:rsidTr="002C6D30">
        <w:tc>
          <w:tcPr>
            <w:tcW w:w="2600" w:type="dxa"/>
            <w:vMerge/>
          </w:tcPr>
          <w:p w14:paraId="43FE3C2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25" w:type="dxa"/>
          </w:tcPr>
          <w:p w14:paraId="0B5726C0" w14:textId="6E7C7435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Proposer </w:t>
            </w:r>
            <w:proofErr w:type="gramStart"/>
            <w:r w:rsidRPr="000136C6">
              <w:t>des  goûters</w:t>
            </w:r>
            <w:proofErr w:type="gramEnd"/>
            <w:r w:rsidRPr="000136C6">
              <w:t xml:space="preserve"> en commun</w:t>
            </w:r>
          </w:p>
        </w:tc>
        <w:tc>
          <w:tcPr>
            <w:tcW w:w="2397" w:type="dxa"/>
          </w:tcPr>
          <w:p w14:paraId="29764129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73B526D" w14:textId="77777777" w:rsidTr="002C6D30">
        <w:tc>
          <w:tcPr>
            <w:tcW w:w="2600" w:type="dxa"/>
            <w:vMerge w:val="restart"/>
            <w:vAlign w:val="center"/>
          </w:tcPr>
          <w:p w14:paraId="1846CA46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Tenir compte des avis des jeunes</w:t>
            </w:r>
          </w:p>
        </w:tc>
        <w:tc>
          <w:tcPr>
            <w:tcW w:w="2625" w:type="dxa"/>
          </w:tcPr>
          <w:p w14:paraId="6ECA8F4E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Réaliser un mur d’expression</w:t>
            </w:r>
          </w:p>
        </w:tc>
        <w:tc>
          <w:tcPr>
            <w:tcW w:w="2397" w:type="dxa"/>
          </w:tcPr>
          <w:p w14:paraId="6BE8A629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4429D86E" w14:textId="77777777" w:rsidTr="002C6D30">
        <w:tc>
          <w:tcPr>
            <w:tcW w:w="2600" w:type="dxa"/>
            <w:vMerge/>
          </w:tcPr>
          <w:p w14:paraId="19D6103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25" w:type="dxa"/>
          </w:tcPr>
          <w:p w14:paraId="4438E80B" w14:textId="2A062CEC" w:rsidR="000136C6" w:rsidRPr="000136C6" w:rsidRDefault="00DB5C17" w:rsidP="000136C6">
            <w:pPr>
              <w:spacing w:line="259" w:lineRule="auto"/>
              <w:contextualSpacing/>
            </w:pPr>
            <w:r>
              <w:t xml:space="preserve">Favoriser au maximum </w:t>
            </w:r>
            <w:r w:rsidR="000136C6" w:rsidRPr="000136C6">
              <w:t xml:space="preserve">des temps de parole </w:t>
            </w:r>
          </w:p>
        </w:tc>
        <w:tc>
          <w:tcPr>
            <w:tcW w:w="2397" w:type="dxa"/>
          </w:tcPr>
          <w:p w14:paraId="562AD492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4B148C37" w14:textId="77777777" w:rsidTr="002C6D30">
        <w:tc>
          <w:tcPr>
            <w:tcW w:w="2600" w:type="dxa"/>
            <w:vMerge/>
          </w:tcPr>
          <w:p w14:paraId="1460C350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25" w:type="dxa"/>
          </w:tcPr>
          <w:p w14:paraId="5F319540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Agir en fonction des idées, ou avis des jeunes</w:t>
            </w:r>
          </w:p>
        </w:tc>
        <w:tc>
          <w:tcPr>
            <w:tcW w:w="2397" w:type="dxa"/>
          </w:tcPr>
          <w:p w14:paraId="0C379324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45680BB" w14:textId="77777777" w:rsidTr="002C6D30">
        <w:tc>
          <w:tcPr>
            <w:tcW w:w="2600" w:type="dxa"/>
            <w:vMerge/>
          </w:tcPr>
          <w:p w14:paraId="6E540666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625" w:type="dxa"/>
          </w:tcPr>
          <w:p w14:paraId="288670E4" w14:textId="07A13AA8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Proposer des « choisis ton activité » </w:t>
            </w:r>
          </w:p>
        </w:tc>
        <w:tc>
          <w:tcPr>
            <w:tcW w:w="2397" w:type="dxa"/>
          </w:tcPr>
          <w:p w14:paraId="48A59BCA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</w:tbl>
    <w:p w14:paraId="5595526F" w14:textId="77777777" w:rsidR="000136C6" w:rsidRPr="000136C6" w:rsidRDefault="000136C6" w:rsidP="000136C6">
      <w:pPr>
        <w:spacing w:line="259" w:lineRule="auto"/>
        <w:ind w:left="720"/>
        <w:contextualSpacing/>
        <w:rPr>
          <w:kern w:val="0"/>
          <w:sz w:val="22"/>
          <w:szCs w:val="22"/>
          <w14:ligatures w14:val="none"/>
        </w:rPr>
      </w:pPr>
    </w:p>
    <w:p w14:paraId="5C88579F" w14:textId="77777777" w:rsidR="000136C6" w:rsidRPr="000136C6" w:rsidRDefault="000136C6" w:rsidP="000136C6">
      <w:pPr>
        <w:numPr>
          <w:ilvl w:val="0"/>
          <w:numId w:val="2"/>
        </w:numPr>
        <w:spacing w:line="259" w:lineRule="auto"/>
        <w:contextualSpacing/>
        <w:rPr>
          <w:b/>
          <w:bCs/>
          <w:kern w:val="0"/>
          <w:sz w:val="28"/>
          <w:szCs w:val="28"/>
          <w:u w:val="single"/>
          <w14:ligatures w14:val="none"/>
        </w:rPr>
      </w:pPr>
      <w:r w:rsidRPr="000136C6">
        <w:rPr>
          <w:b/>
          <w:bCs/>
          <w:kern w:val="0"/>
          <w:sz w:val="28"/>
          <w:szCs w:val="28"/>
          <w:u w:val="single"/>
          <w14:ligatures w14:val="none"/>
        </w:rPr>
        <w:t>Le développement</w:t>
      </w:r>
    </w:p>
    <w:p w14:paraId="75964CCB" w14:textId="77777777" w:rsidR="000136C6" w:rsidRPr="000136C6" w:rsidRDefault="000136C6" w:rsidP="000136C6">
      <w:pPr>
        <w:numPr>
          <w:ilvl w:val="1"/>
          <w:numId w:val="2"/>
        </w:numPr>
        <w:spacing w:line="259" w:lineRule="auto"/>
        <w:contextualSpacing/>
        <w:rPr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:u w:val="single"/>
          <w14:ligatures w14:val="none"/>
        </w:rPr>
        <w:t>Accompagner, responsabiliser :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821"/>
        <w:gridCol w:w="2825"/>
        <w:gridCol w:w="2696"/>
      </w:tblGrid>
      <w:tr w:rsidR="000136C6" w:rsidRPr="000136C6" w14:paraId="1BA498D3" w14:textId="77777777" w:rsidTr="002C6D30">
        <w:tc>
          <w:tcPr>
            <w:tcW w:w="2821" w:type="dxa"/>
            <w:vMerge w:val="restart"/>
          </w:tcPr>
          <w:p w14:paraId="1DED4C5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25" w:type="dxa"/>
          </w:tcPr>
          <w:p w14:paraId="339683F1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Faire prendre conscience aux jeunes que la propreté du local est une affaire de tous</w:t>
            </w:r>
          </w:p>
        </w:tc>
        <w:tc>
          <w:tcPr>
            <w:tcW w:w="2696" w:type="dxa"/>
          </w:tcPr>
          <w:p w14:paraId="30508254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642923A5" w14:textId="77777777" w:rsidTr="002C6D30">
        <w:tc>
          <w:tcPr>
            <w:tcW w:w="2821" w:type="dxa"/>
            <w:vMerge/>
          </w:tcPr>
          <w:p w14:paraId="148794FF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25" w:type="dxa"/>
          </w:tcPr>
          <w:p w14:paraId="306BB2E9" w14:textId="3C56CD6B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Laisser la possibilité aux jeunes de proposer leurs jeux </w:t>
            </w:r>
          </w:p>
        </w:tc>
        <w:tc>
          <w:tcPr>
            <w:tcW w:w="2696" w:type="dxa"/>
          </w:tcPr>
          <w:p w14:paraId="2EBB57E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3A0FA2F7" w14:textId="77777777" w:rsidTr="002C6D30">
        <w:tc>
          <w:tcPr>
            <w:tcW w:w="2821" w:type="dxa"/>
            <w:vMerge/>
          </w:tcPr>
          <w:p w14:paraId="19495725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25" w:type="dxa"/>
          </w:tcPr>
          <w:p w14:paraId="2DA0F6FE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aux jeunes de nous aider (pointage …)</w:t>
            </w:r>
          </w:p>
        </w:tc>
        <w:tc>
          <w:tcPr>
            <w:tcW w:w="2696" w:type="dxa"/>
          </w:tcPr>
          <w:p w14:paraId="13302BD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8217C1F" w14:textId="77777777" w:rsidTr="002C6D30">
        <w:tc>
          <w:tcPr>
            <w:tcW w:w="2821" w:type="dxa"/>
            <w:vMerge/>
          </w:tcPr>
          <w:p w14:paraId="04EBA3D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25" w:type="dxa"/>
          </w:tcPr>
          <w:p w14:paraId="5EFA2FB9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Laisser les jeunes arbitrer ou mener des jeux </w:t>
            </w:r>
          </w:p>
        </w:tc>
        <w:tc>
          <w:tcPr>
            <w:tcW w:w="2696" w:type="dxa"/>
          </w:tcPr>
          <w:p w14:paraId="3F05AF43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0CD1A3C2" w14:textId="77777777" w:rsidTr="002C6D30">
        <w:tc>
          <w:tcPr>
            <w:tcW w:w="2821" w:type="dxa"/>
            <w:vMerge w:val="restart"/>
            <w:vAlign w:val="center"/>
          </w:tcPr>
          <w:p w14:paraId="17A3A8DA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Les accompagner dans leurs évolutions</w:t>
            </w:r>
          </w:p>
        </w:tc>
        <w:tc>
          <w:tcPr>
            <w:tcW w:w="2825" w:type="dxa"/>
          </w:tcPr>
          <w:p w14:paraId="7C9162C5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Les encourager dans leurs réussites mais aussi leurs défaites, ne pas hésiter à les complimenter et à faire preuve d’empathie</w:t>
            </w:r>
          </w:p>
        </w:tc>
        <w:tc>
          <w:tcPr>
            <w:tcW w:w="2696" w:type="dxa"/>
          </w:tcPr>
          <w:p w14:paraId="70872CE1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124C5F3" w14:textId="77777777" w:rsidTr="002C6D30">
        <w:tc>
          <w:tcPr>
            <w:tcW w:w="2821" w:type="dxa"/>
            <w:vMerge/>
            <w:vAlign w:val="center"/>
          </w:tcPr>
          <w:p w14:paraId="6184123B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</w:p>
        </w:tc>
        <w:tc>
          <w:tcPr>
            <w:tcW w:w="2825" w:type="dxa"/>
          </w:tcPr>
          <w:p w14:paraId="22BC4996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Leurs faire comprendre que les règles sont nécessaires dans la vie en collectivité</w:t>
            </w:r>
          </w:p>
        </w:tc>
        <w:tc>
          <w:tcPr>
            <w:tcW w:w="2696" w:type="dxa"/>
          </w:tcPr>
          <w:p w14:paraId="2C5FC567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29DCF11" w14:textId="77777777" w:rsidTr="002C6D30">
        <w:tc>
          <w:tcPr>
            <w:tcW w:w="2821" w:type="dxa"/>
            <w:vMerge w:val="restart"/>
            <w:vAlign w:val="center"/>
          </w:tcPr>
          <w:p w14:paraId="686C4EFD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Favoriser les échanges</w:t>
            </w:r>
          </w:p>
        </w:tc>
        <w:tc>
          <w:tcPr>
            <w:tcW w:w="2825" w:type="dxa"/>
          </w:tcPr>
          <w:p w14:paraId="1E1F230B" w14:textId="0E8A895A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Proposer aux jeunes de manger avec eux lors </w:t>
            </w:r>
            <w:proofErr w:type="gramStart"/>
            <w:r w:rsidRPr="000136C6">
              <w:t>des  goûter</w:t>
            </w:r>
            <w:proofErr w:type="gramEnd"/>
          </w:p>
        </w:tc>
        <w:tc>
          <w:tcPr>
            <w:tcW w:w="2696" w:type="dxa"/>
          </w:tcPr>
          <w:p w14:paraId="2B901C63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60959F26" w14:textId="77777777" w:rsidTr="002C6D30">
        <w:tc>
          <w:tcPr>
            <w:tcW w:w="2821" w:type="dxa"/>
            <w:vMerge/>
            <w:vAlign w:val="center"/>
          </w:tcPr>
          <w:p w14:paraId="0B1D957F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</w:p>
        </w:tc>
        <w:tc>
          <w:tcPr>
            <w:tcW w:w="2825" w:type="dxa"/>
          </w:tcPr>
          <w:p w14:paraId="08FCE635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Les écouter et leur apporter une réponse</w:t>
            </w:r>
          </w:p>
        </w:tc>
        <w:tc>
          <w:tcPr>
            <w:tcW w:w="2696" w:type="dxa"/>
          </w:tcPr>
          <w:p w14:paraId="69183427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63A74F04" w14:textId="77777777" w:rsidTr="002C6D30">
        <w:tc>
          <w:tcPr>
            <w:tcW w:w="2821" w:type="dxa"/>
            <w:vMerge/>
          </w:tcPr>
          <w:p w14:paraId="1A192F72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25" w:type="dxa"/>
          </w:tcPr>
          <w:p w14:paraId="533DE149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Mettre en place un mur d’expression</w:t>
            </w:r>
          </w:p>
        </w:tc>
        <w:tc>
          <w:tcPr>
            <w:tcW w:w="2696" w:type="dxa"/>
          </w:tcPr>
          <w:p w14:paraId="07F88231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AD0CCA2" w14:textId="77777777" w:rsidTr="002C6D30">
        <w:tc>
          <w:tcPr>
            <w:tcW w:w="2821" w:type="dxa"/>
            <w:vMerge/>
          </w:tcPr>
          <w:p w14:paraId="248F35A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25" w:type="dxa"/>
          </w:tcPr>
          <w:p w14:paraId="250A2268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Être avec les jeunes lors des temps informels</w:t>
            </w:r>
          </w:p>
        </w:tc>
        <w:tc>
          <w:tcPr>
            <w:tcW w:w="2696" w:type="dxa"/>
          </w:tcPr>
          <w:p w14:paraId="10D6C85A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</w:tbl>
    <w:p w14:paraId="57473592" w14:textId="77777777" w:rsidR="000136C6" w:rsidRPr="000136C6" w:rsidRDefault="000136C6" w:rsidP="000136C6">
      <w:pPr>
        <w:spacing w:line="259" w:lineRule="auto"/>
        <w:ind w:left="1440"/>
        <w:contextualSpacing/>
        <w:rPr>
          <w:kern w:val="0"/>
          <w:sz w:val="22"/>
          <w:szCs w:val="22"/>
          <w:u w:val="single"/>
          <w14:ligatures w14:val="none"/>
        </w:rPr>
      </w:pPr>
    </w:p>
    <w:p w14:paraId="61DF1042" w14:textId="77777777" w:rsidR="000136C6" w:rsidRPr="000136C6" w:rsidRDefault="000136C6" w:rsidP="000136C6">
      <w:pPr>
        <w:spacing w:line="259" w:lineRule="auto"/>
        <w:ind w:left="1440"/>
        <w:contextualSpacing/>
        <w:rPr>
          <w:kern w:val="0"/>
          <w:sz w:val="22"/>
          <w:szCs w:val="22"/>
          <w:u w:val="single"/>
          <w14:ligatures w14:val="none"/>
        </w:rPr>
      </w:pPr>
    </w:p>
    <w:p w14:paraId="457F953C" w14:textId="77777777" w:rsidR="000136C6" w:rsidRPr="000136C6" w:rsidRDefault="000136C6" w:rsidP="000136C6">
      <w:pPr>
        <w:numPr>
          <w:ilvl w:val="1"/>
          <w:numId w:val="2"/>
        </w:numPr>
        <w:spacing w:line="259" w:lineRule="auto"/>
        <w:contextualSpacing/>
        <w:rPr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:u w:val="single"/>
          <w14:ligatures w14:val="none"/>
        </w:rPr>
        <w:t>Développer l’autonomie de l’enfant en s’adaptant à son rythme :</w:t>
      </w:r>
    </w:p>
    <w:tbl>
      <w:tblPr>
        <w:tblStyle w:val="Grilledutableau"/>
        <w:tblW w:w="0" w:type="auto"/>
        <w:tblInd w:w="704" w:type="dxa"/>
        <w:tblLook w:val="04A0" w:firstRow="1" w:lastRow="0" w:firstColumn="1" w:lastColumn="0" w:noHBand="0" w:noVBand="1"/>
      </w:tblPr>
      <w:tblGrid>
        <w:gridCol w:w="2835"/>
        <w:gridCol w:w="2835"/>
        <w:gridCol w:w="2688"/>
      </w:tblGrid>
      <w:tr w:rsidR="000136C6" w:rsidRPr="000136C6" w14:paraId="7A5976DB" w14:textId="77777777" w:rsidTr="002C6D30">
        <w:tc>
          <w:tcPr>
            <w:tcW w:w="2835" w:type="dxa"/>
            <w:vMerge w:val="restart"/>
            <w:vAlign w:val="center"/>
          </w:tcPr>
          <w:p w14:paraId="4A8CEFCB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Favoriser l’autonomie</w:t>
            </w:r>
          </w:p>
        </w:tc>
        <w:tc>
          <w:tcPr>
            <w:tcW w:w="2835" w:type="dxa"/>
          </w:tcPr>
          <w:p w14:paraId="1BD82626" w14:textId="189B5171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Proposer </w:t>
            </w:r>
            <w:proofErr w:type="gramStart"/>
            <w:r w:rsidRPr="000136C6">
              <w:t>quelques  jeux</w:t>
            </w:r>
            <w:proofErr w:type="gramEnd"/>
            <w:r w:rsidRPr="000136C6">
              <w:t xml:space="preserve"> en fonction des âges</w:t>
            </w:r>
          </w:p>
        </w:tc>
        <w:tc>
          <w:tcPr>
            <w:tcW w:w="2688" w:type="dxa"/>
          </w:tcPr>
          <w:p w14:paraId="4E3C4CC1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39C794BE" w14:textId="77777777" w:rsidTr="002C6D30">
        <w:tc>
          <w:tcPr>
            <w:tcW w:w="2835" w:type="dxa"/>
            <w:vMerge/>
          </w:tcPr>
          <w:p w14:paraId="55319B3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35" w:type="dxa"/>
          </w:tcPr>
          <w:p w14:paraId="6B1D0105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un accueil libre et autonome, laissant ainsi le jeune commencer sa journée à son rythme</w:t>
            </w:r>
          </w:p>
        </w:tc>
        <w:tc>
          <w:tcPr>
            <w:tcW w:w="2688" w:type="dxa"/>
          </w:tcPr>
          <w:p w14:paraId="52BD0DCF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6D0E70A0" w14:textId="77777777" w:rsidTr="002C6D30">
        <w:tc>
          <w:tcPr>
            <w:tcW w:w="2835" w:type="dxa"/>
            <w:vMerge/>
          </w:tcPr>
          <w:p w14:paraId="38A20EFF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35" w:type="dxa"/>
          </w:tcPr>
          <w:p w14:paraId="3C261B89" w14:textId="7B3F0BF8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des moments « choisis ton activité »</w:t>
            </w:r>
          </w:p>
        </w:tc>
        <w:tc>
          <w:tcPr>
            <w:tcW w:w="2688" w:type="dxa"/>
          </w:tcPr>
          <w:p w14:paraId="1CFB3AE0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0A47B472" w14:textId="77777777" w:rsidTr="002C6D30">
        <w:tc>
          <w:tcPr>
            <w:tcW w:w="2835" w:type="dxa"/>
            <w:vMerge/>
          </w:tcPr>
          <w:p w14:paraId="20084A96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35" w:type="dxa"/>
          </w:tcPr>
          <w:p w14:paraId="79221DD4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Proposer des jeux de réflexion ou chacun peut évoluer à son rythme</w:t>
            </w:r>
          </w:p>
        </w:tc>
        <w:tc>
          <w:tcPr>
            <w:tcW w:w="2688" w:type="dxa"/>
          </w:tcPr>
          <w:p w14:paraId="2CDF36D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</w:tbl>
    <w:p w14:paraId="7BE220D3" w14:textId="77777777" w:rsidR="000136C6" w:rsidRDefault="000136C6" w:rsidP="000136C6">
      <w:pPr>
        <w:spacing w:line="259" w:lineRule="auto"/>
        <w:ind w:left="360"/>
        <w:rPr>
          <w:kern w:val="0"/>
          <w:sz w:val="22"/>
          <w:szCs w:val="22"/>
          <w14:ligatures w14:val="none"/>
        </w:rPr>
      </w:pPr>
    </w:p>
    <w:p w14:paraId="7901240E" w14:textId="77777777" w:rsidR="003361B2" w:rsidRDefault="003361B2" w:rsidP="000136C6">
      <w:pPr>
        <w:spacing w:line="259" w:lineRule="auto"/>
        <w:ind w:left="360"/>
        <w:rPr>
          <w:kern w:val="0"/>
          <w:sz w:val="22"/>
          <w:szCs w:val="22"/>
          <w14:ligatures w14:val="none"/>
        </w:rPr>
      </w:pPr>
    </w:p>
    <w:p w14:paraId="6116F4F9" w14:textId="77777777" w:rsidR="003361B2" w:rsidRPr="000136C6" w:rsidRDefault="003361B2" w:rsidP="000136C6">
      <w:pPr>
        <w:spacing w:line="259" w:lineRule="auto"/>
        <w:ind w:left="360"/>
        <w:rPr>
          <w:kern w:val="0"/>
          <w:sz w:val="22"/>
          <w:szCs w:val="22"/>
          <w14:ligatures w14:val="none"/>
        </w:rPr>
      </w:pPr>
    </w:p>
    <w:p w14:paraId="2D122D53" w14:textId="77777777" w:rsidR="000136C6" w:rsidRPr="000136C6" w:rsidRDefault="000136C6" w:rsidP="000136C6">
      <w:pPr>
        <w:numPr>
          <w:ilvl w:val="0"/>
          <w:numId w:val="2"/>
        </w:numPr>
        <w:spacing w:line="259" w:lineRule="auto"/>
        <w:contextualSpacing/>
        <w:rPr>
          <w:b/>
          <w:bCs/>
          <w:kern w:val="0"/>
          <w:sz w:val="28"/>
          <w:szCs w:val="28"/>
          <w:u w:val="single"/>
          <w14:ligatures w14:val="none"/>
        </w:rPr>
      </w:pPr>
      <w:r w:rsidRPr="000136C6">
        <w:rPr>
          <w:b/>
          <w:bCs/>
          <w:kern w:val="0"/>
          <w:sz w:val="28"/>
          <w:szCs w:val="28"/>
          <w:u w:val="single"/>
          <w14:ligatures w14:val="none"/>
        </w:rPr>
        <w:lastRenderedPageBreak/>
        <w:t>Sécurité et bienveillance</w:t>
      </w:r>
    </w:p>
    <w:p w14:paraId="2D618792" w14:textId="77777777" w:rsidR="000136C6" w:rsidRPr="000136C6" w:rsidRDefault="000136C6" w:rsidP="000136C6">
      <w:pPr>
        <w:numPr>
          <w:ilvl w:val="1"/>
          <w:numId w:val="2"/>
        </w:numPr>
        <w:spacing w:line="259" w:lineRule="auto"/>
        <w:contextualSpacing/>
        <w:rPr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:u w:val="single"/>
          <w14:ligatures w14:val="none"/>
        </w:rPr>
        <w:t>Assurer la sécurité physique et affective des enfants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839"/>
        <w:gridCol w:w="2844"/>
        <w:gridCol w:w="2659"/>
      </w:tblGrid>
      <w:tr w:rsidR="000136C6" w:rsidRPr="000136C6" w14:paraId="2A6AA92A" w14:textId="77777777" w:rsidTr="002C6D30">
        <w:tc>
          <w:tcPr>
            <w:tcW w:w="2839" w:type="dxa"/>
            <w:vMerge w:val="restart"/>
            <w:vAlign w:val="center"/>
          </w:tcPr>
          <w:p w14:paraId="119AAB48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Bien communiquer</w:t>
            </w:r>
          </w:p>
        </w:tc>
        <w:tc>
          <w:tcPr>
            <w:tcW w:w="2844" w:type="dxa"/>
          </w:tcPr>
          <w:p w14:paraId="75A9A851" w14:textId="4F629564" w:rsidR="000136C6" w:rsidRPr="000136C6" w:rsidRDefault="00DB5C17" w:rsidP="000136C6">
            <w:pPr>
              <w:spacing w:line="259" w:lineRule="auto"/>
              <w:contextualSpacing/>
            </w:pPr>
            <w:r>
              <w:t>A</w:t>
            </w:r>
            <w:r w:rsidR="000136C6" w:rsidRPr="000136C6">
              <w:t>fficher</w:t>
            </w:r>
            <w:r>
              <w:t xml:space="preserve"> la charte</w:t>
            </w:r>
            <w:r w:rsidR="000136C6" w:rsidRPr="000136C6">
              <w:t xml:space="preserve"> + BD</w:t>
            </w:r>
          </w:p>
        </w:tc>
        <w:tc>
          <w:tcPr>
            <w:tcW w:w="2659" w:type="dxa"/>
          </w:tcPr>
          <w:p w14:paraId="08AB305A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7EB7BAE5" w14:textId="77777777" w:rsidTr="002C6D30">
        <w:tc>
          <w:tcPr>
            <w:tcW w:w="2839" w:type="dxa"/>
            <w:vMerge/>
          </w:tcPr>
          <w:p w14:paraId="58E87A23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69A26E4C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Adopter une communication apaisée et positive</w:t>
            </w:r>
          </w:p>
        </w:tc>
        <w:tc>
          <w:tcPr>
            <w:tcW w:w="2659" w:type="dxa"/>
          </w:tcPr>
          <w:p w14:paraId="176E54C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DA32BC4" w14:textId="77777777" w:rsidTr="002C6D30">
        <w:tc>
          <w:tcPr>
            <w:tcW w:w="2839" w:type="dxa"/>
            <w:vMerge w:val="restart"/>
            <w:vAlign w:val="center"/>
          </w:tcPr>
          <w:p w14:paraId="6989EA82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Favoriser la bienveillance</w:t>
            </w:r>
          </w:p>
        </w:tc>
        <w:tc>
          <w:tcPr>
            <w:tcW w:w="2844" w:type="dxa"/>
          </w:tcPr>
          <w:p w14:paraId="6AF67F3A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Être attentif aux paroles, actes (jeunes et adultes)</w:t>
            </w:r>
          </w:p>
        </w:tc>
        <w:tc>
          <w:tcPr>
            <w:tcW w:w="2659" w:type="dxa"/>
          </w:tcPr>
          <w:p w14:paraId="0D7BB38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4D285A6F" w14:textId="77777777" w:rsidTr="002C6D30">
        <w:tc>
          <w:tcPr>
            <w:tcW w:w="2839" w:type="dxa"/>
            <w:vMerge/>
          </w:tcPr>
          <w:p w14:paraId="57D2E35B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5068FC24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Répondre aux sollicitations, rassurer et agir s’il y a lieu</w:t>
            </w:r>
          </w:p>
        </w:tc>
        <w:tc>
          <w:tcPr>
            <w:tcW w:w="2659" w:type="dxa"/>
          </w:tcPr>
          <w:p w14:paraId="669DC200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2DA64AB3" w14:textId="77777777" w:rsidTr="002C6D30">
        <w:tc>
          <w:tcPr>
            <w:tcW w:w="2839" w:type="dxa"/>
            <w:vMerge/>
          </w:tcPr>
          <w:p w14:paraId="20222566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5901820F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Faire attention aux « signaux alarmant » : isolement, pleurs … et réagir </w:t>
            </w:r>
            <w:proofErr w:type="gramStart"/>
            <w:r w:rsidRPr="000136C6">
              <w:t>en conséquences</w:t>
            </w:r>
            <w:proofErr w:type="gramEnd"/>
          </w:p>
        </w:tc>
        <w:tc>
          <w:tcPr>
            <w:tcW w:w="2659" w:type="dxa"/>
          </w:tcPr>
          <w:p w14:paraId="29E768A5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09D2E4DA" w14:textId="77777777" w:rsidTr="002C6D30">
        <w:tc>
          <w:tcPr>
            <w:tcW w:w="2839" w:type="dxa"/>
            <w:vMerge w:val="restart"/>
            <w:vAlign w:val="center"/>
          </w:tcPr>
          <w:p w14:paraId="5F8C76D0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Développer un climat de confiance</w:t>
            </w:r>
          </w:p>
        </w:tc>
        <w:tc>
          <w:tcPr>
            <w:tcW w:w="2844" w:type="dxa"/>
          </w:tcPr>
          <w:p w14:paraId="2AB6F5D6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Agir ou intervenir rapidement en cas de sollicitations</w:t>
            </w:r>
          </w:p>
        </w:tc>
        <w:tc>
          <w:tcPr>
            <w:tcW w:w="2659" w:type="dxa"/>
          </w:tcPr>
          <w:p w14:paraId="4801D847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6EE9732B" w14:textId="77777777" w:rsidTr="002C6D30">
        <w:tc>
          <w:tcPr>
            <w:tcW w:w="2839" w:type="dxa"/>
            <w:vMerge/>
          </w:tcPr>
          <w:p w14:paraId="7AA2367D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3C115B90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Le jeune doit être épanouit au local, l’animateur devra s’intéresser à chacun</w:t>
            </w:r>
          </w:p>
        </w:tc>
        <w:tc>
          <w:tcPr>
            <w:tcW w:w="2659" w:type="dxa"/>
          </w:tcPr>
          <w:p w14:paraId="00F26A6C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A093C8D" w14:textId="77777777" w:rsidTr="002C6D30">
        <w:tc>
          <w:tcPr>
            <w:tcW w:w="2839" w:type="dxa"/>
            <w:vMerge/>
          </w:tcPr>
          <w:p w14:paraId="0CF432D5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0F4EDE4A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S’assurer qu’ils se sentent bien</w:t>
            </w:r>
          </w:p>
        </w:tc>
        <w:tc>
          <w:tcPr>
            <w:tcW w:w="2659" w:type="dxa"/>
          </w:tcPr>
          <w:p w14:paraId="5FB2663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0CAC41CF" w14:textId="77777777" w:rsidTr="002C6D30">
        <w:tc>
          <w:tcPr>
            <w:tcW w:w="2839" w:type="dxa"/>
            <w:vMerge w:val="restart"/>
            <w:vAlign w:val="center"/>
          </w:tcPr>
          <w:p w14:paraId="2F64D9DF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Interdire la violence, humiliation, harcèlement …</w:t>
            </w:r>
          </w:p>
        </w:tc>
        <w:tc>
          <w:tcPr>
            <w:tcW w:w="2844" w:type="dxa"/>
          </w:tcPr>
          <w:p w14:paraId="4B070206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Être attentif et ne pas laisser une violence physique ou verbale s’installer (animateurs et jeunes)</w:t>
            </w:r>
          </w:p>
        </w:tc>
        <w:tc>
          <w:tcPr>
            <w:tcW w:w="2659" w:type="dxa"/>
          </w:tcPr>
          <w:p w14:paraId="66E57AF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1BCDE633" w14:textId="77777777" w:rsidTr="002C6D30">
        <w:tc>
          <w:tcPr>
            <w:tcW w:w="2839" w:type="dxa"/>
            <w:vMerge/>
          </w:tcPr>
          <w:p w14:paraId="47656C61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18FB9856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Respecter le protocole : </w:t>
            </w:r>
          </w:p>
          <w:p w14:paraId="070FDF95" w14:textId="77777777" w:rsidR="000136C6" w:rsidRPr="000136C6" w:rsidRDefault="000136C6" w:rsidP="000136C6">
            <w:pPr>
              <w:numPr>
                <w:ilvl w:val="0"/>
                <w:numId w:val="3"/>
              </w:numPr>
              <w:contextualSpacing/>
            </w:pPr>
            <w:r w:rsidRPr="000136C6">
              <w:t>Reprendre le jeune (animateur)</w:t>
            </w:r>
          </w:p>
          <w:p w14:paraId="0700FD6C" w14:textId="77777777" w:rsidR="000136C6" w:rsidRPr="000136C6" w:rsidRDefault="000136C6" w:rsidP="000136C6">
            <w:pPr>
              <w:numPr>
                <w:ilvl w:val="0"/>
                <w:numId w:val="3"/>
              </w:numPr>
              <w:contextualSpacing/>
            </w:pPr>
            <w:r w:rsidRPr="000136C6">
              <w:t>Reprendre le jeune (direction)</w:t>
            </w:r>
          </w:p>
          <w:p w14:paraId="4C06C4BE" w14:textId="77777777" w:rsidR="000136C6" w:rsidRPr="000136C6" w:rsidRDefault="000136C6" w:rsidP="000136C6">
            <w:pPr>
              <w:numPr>
                <w:ilvl w:val="0"/>
                <w:numId w:val="3"/>
              </w:numPr>
              <w:contextualSpacing/>
            </w:pPr>
            <w:r w:rsidRPr="000136C6">
              <w:t>Convocation des parents</w:t>
            </w:r>
          </w:p>
          <w:p w14:paraId="3AB682D1" w14:textId="77777777" w:rsidR="000136C6" w:rsidRPr="000136C6" w:rsidRDefault="000136C6" w:rsidP="000136C6">
            <w:pPr>
              <w:numPr>
                <w:ilvl w:val="0"/>
                <w:numId w:val="3"/>
              </w:numPr>
              <w:contextualSpacing/>
            </w:pPr>
            <w:r w:rsidRPr="000136C6">
              <w:t>Exclusion temporaire</w:t>
            </w:r>
          </w:p>
          <w:p w14:paraId="06C564F2" w14:textId="77777777" w:rsidR="000136C6" w:rsidRPr="000136C6" w:rsidRDefault="000136C6" w:rsidP="000136C6">
            <w:pPr>
              <w:numPr>
                <w:ilvl w:val="0"/>
                <w:numId w:val="3"/>
              </w:numPr>
              <w:contextualSpacing/>
            </w:pPr>
            <w:r w:rsidRPr="000136C6">
              <w:t>Convocation devant l’élu</w:t>
            </w:r>
          </w:p>
          <w:p w14:paraId="5DBE434C" w14:textId="77777777" w:rsidR="000136C6" w:rsidRPr="000136C6" w:rsidRDefault="000136C6" w:rsidP="000136C6">
            <w:pPr>
              <w:numPr>
                <w:ilvl w:val="0"/>
                <w:numId w:val="3"/>
              </w:numPr>
              <w:contextualSpacing/>
            </w:pPr>
            <w:r w:rsidRPr="000136C6">
              <w:t>Exclusion définitive</w:t>
            </w:r>
          </w:p>
        </w:tc>
        <w:tc>
          <w:tcPr>
            <w:tcW w:w="2659" w:type="dxa"/>
          </w:tcPr>
          <w:p w14:paraId="67289AF7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EDC947A" w14:textId="77777777" w:rsidTr="002C6D30">
        <w:tc>
          <w:tcPr>
            <w:tcW w:w="2839" w:type="dxa"/>
            <w:vMerge/>
          </w:tcPr>
          <w:p w14:paraId="4504FEA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6BAA3B7C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Être respectueux (animateurs et jeunes)</w:t>
            </w:r>
          </w:p>
        </w:tc>
        <w:tc>
          <w:tcPr>
            <w:tcW w:w="2659" w:type="dxa"/>
          </w:tcPr>
          <w:p w14:paraId="7CB8F6AF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37849521" w14:textId="77777777" w:rsidTr="002C6D30">
        <w:tc>
          <w:tcPr>
            <w:tcW w:w="2839" w:type="dxa"/>
            <w:vMerge w:val="restart"/>
            <w:vAlign w:val="center"/>
          </w:tcPr>
          <w:p w14:paraId="4F3904BB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  <w:r w:rsidRPr="000136C6">
              <w:t>Favoriser la sécurité</w:t>
            </w:r>
          </w:p>
        </w:tc>
        <w:tc>
          <w:tcPr>
            <w:tcW w:w="2844" w:type="dxa"/>
          </w:tcPr>
          <w:p w14:paraId="59774FCD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Lors des sorties, avoir un sac avec : trousse de secours à jour, fiches sanitaires et eaux</w:t>
            </w:r>
          </w:p>
        </w:tc>
        <w:tc>
          <w:tcPr>
            <w:tcW w:w="2659" w:type="dxa"/>
          </w:tcPr>
          <w:p w14:paraId="513D4B74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0DD4B19D" w14:textId="77777777" w:rsidTr="002C6D30">
        <w:tc>
          <w:tcPr>
            <w:tcW w:w="2839" w:type="dxa"/>
            <w:vMerge/>
            <w:vAlign w:val="center"/>
          </w:tcPr>
          <w:p w14:paraId="6EE22D81" w14:textId="77777777" w:rsidR="000136C6" w:rsidRPr="000136C6" w:rsidRDefault="000136C6" w:rsidP="000136C6">
            <w:pPr>
              <w:spacing w:line="259" w:lineRule="auto"/>
              <w:contextualSpacing/>
              <w:jc w:val="center"/>
            </w:pPr>
          </w:p>
        </w:tc>
        <w:tc>
          <w:tcPr>
            <w:tcW w:w="2844" w:type="dxa"/>
          </w:tcPr>
          <w:p w14:paraId="75F89111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 xml:space="preserve">Lors des photos et surtout pour alimenter le FB ou </w:t>
            </w:r>
            <w:proofErr w:type="spellStart"/>
            <w:r w:rsidRPr="000136C6">
              <w:lastRenderedPageBreak/>
              <w:t>l’insta</w:t>
            </w:r>
            <w:proofErr w:type="spellEnd"/>
            <w:r w:rsidRPr="000136C6">
              <w:t>, bien vérifier le droit à l’image</w:t>
            </w:r>
          </w:p>
        </w:tc>
        <w:tc>
          <w:tcPr>
            <w:tcW w:w="2659" w:type="dxa"/>
          </w:tcPr>
          <w:p w14:paraId="5BE225E5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23B22B3B" w14:textId="77777777" w:rsidTr="002C6D30">
        <w:tc>
          <w:tcPr>
            <w:tcW w:w="2839" w:type="dxa"/>
            <w:vMerge/>
          </w:tcPr>
          <w:p w14:paraId="56418D77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2BDCF18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Soigner les « bobos »</w:t>
            </w:r>
          </w:p>
        </w:tc>
        <w:tc>
          <w:tcPr>
            <w:tcW w:w="2659" w:type="dxa"/>
          </w:tcPr>
          <w:p w14:paraId="5629FBEA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6E84E576" w14:textId="77777777" w:rsidTr="002C6D30">
        <w:tc>
          <w:tcPr>
            <w:tcW w:w="2839" w:type="dxa"/>
            <w:vMerge/>
          </w:tcPr>
          <w:p w14:paraId="05314D81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4F7703E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Respecter la procédure en cas d’accident (Alerter, protéger, secourir) voir carnet animateur</w:t>
            </w:r>
          </w:p>
        </w:tc>
        <w:tc>
          <w:tcPr>
            <w:tcW w:w="2659" w:type="dxa"/>
          </w:tcPr>
          <w:p w14:paraId="23DCF3E2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5B0D12A5" w14:textId="77777777" w:rsidTr="002C6D30">
        <w:tc>
          <w:tcPr>
            <w:tcW w:w="2839" w:type="dxa"/>
            <w:vMerge/>
          </w:tcPr>
          <w:p w14:paraId="7B63E131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41C3026C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Faire respecter la sécurité dans le car (ceintures, boissons et aliments interdit lors du déplacement) expliquer la procédure de sortie d’urgence</w:t>
            </w:r>
          </w:p>
        </w:tc>
        <w:tc>
          <w:tcPr>
            <w:tcW w:w="2659" w:type="dxa"/>
          </w:tcPr>
          <w:p w14:paraId="7140B92E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  <w:tr w:rsidR="000136C6" w:rsidRPr="000136C6" w14:paraId="615AA259" w14:textId="77777777" w:rsidTr="002C6D30">
        <w:tc>
          <w:tcPr>
            <w:tcW w:w="2839" w:type="dxa"/>
            <w:vMerge/>
          </w:tcPr>
          <w:p w14:paraId="1F912460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  <w:tc>
          <w:tcPr>
            <w:tcW w:w="2844" w:type="dxa"/>
          </w:tcPr>
          <w:p w14:paraId="1E2D47F3" w14:textId="77777777" w:rsidR="000136C6" w:rsidRPr="000136C6" w:rsidRDefault="000136C6" w:rsidP="000136C6">
            <w:pPr>
              <w:spacing w:line="259" w:lineRule="auto"/>
              <w:contextualSpacing/>
            </w:pPr>
            <w:r w:rsidRPr="000136C6">
              <w:t>Développer et adapter avec les jeunes les règles de vie</w:t>
            </w:r>
          </w:p>
        </w:tc>
        <w:tc>
          <w:tcPr>
            <w:tcW w:w="2659" w:type="dxa"/>
          </w:tcPr>
          <w:p w14:paraId="4A2DFD48" w14:textId="77777777" w:rsidR="000136C6" w:rsidRPr="000136C6" w:rsidRDefault="000136C6" w:rsidP="000136C6">
            <w:pPr>
              <w:spacing w:line="259" w:lineRule="auto"/>
              <w:contextualSpacing/>
            </w:pPr>
          </w:p>
        </w:tc>
      </w:tr>
    </w:tbl>
    <w:p w14:paraId="6D131F73" w14:textId="77777777" w:rsidR="000136C6" w:rsidRPr="000136C6" w:rsidRDefault="000136C6" w:rsidP="000136C6">
      <w:pPr>
        <w:spacing w:line="259" w:lineRule="auto"/>
        <w:ind w:left="1440"/>
        <w:contextualSpacing/>
        <w:rPr>
          <w:kern w:val="0"/>
          <w:sz w:val="22"/>
          <w:szCs w:val="22"/>
          <w:u w:val="single"/>
          <w14:ligatures w14:val="none"/>
        </w:rPr>
      </w:pPr>
    </w:p>
    <w:p w14:paraId="11AA66EE" w14:textId="77777777" w:rsidR="000136C6" w:rsidRPr="000136C6" w:rsidRDefault="000136C6" w:rsidP="000136C6">
      <w:pPr>
        <w:numPr>
          <w:ilvl w:val="1"/>
          <w:numId w:val="2"/>
        </w:numPr>
        <w:spacing w:line="259" w:lineRule="auto"/>
        <w:contextualSpacing/>
        <w:rPr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:u w:val="single"/>
          <w14:ligatures w14:val="none"/>
        </w:rPr>
        <w:t>Respecter les règles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0136C6" w:rsidRPr="000136C6" w14:paraId="416789A6" w14:textId="77777777" w:rsidTr="002C6D30">
        <w:tc>
          <w:tcPr>
            <w:tcW w:w="3020" w:type="dxa"/>
            <w:vMerge w:val="restart"/>
            <w:vAlign w:val="center"/>
          </w:tcPr>
          <w:p w14:paraId="513B7E85" w14:textId="77777777" w:rsidR="000136C6" w:rsidRPr="000136C6" w:rsidRDefault="000136C6" w:rsidP="000136C6">
            <w:pPr>
              <w:spacing w:line="259" w:lineRule="auto"/>
              <w:jc w:val="center"/>
            </w:pPr>
            <w:r w:rsidRPr="000136C6">
              <w:t>Lors de sorties</w:t>
            </w:r>
          </w:p>
        </w:tc>
        <w:tc>
          <w:tcPr>
            <w:tcW w:w="3021" w:type="dxa"/>
          </w:tcPr>
          <w:p w14:paraId="727187C9" w14:textId="77777777" w:rsidR="000136C6" w:rsidRPr="000136C6" w:rsidRDefault="000136C6" w:rsidP="000136C6">
            <w:pPr>
              <w:spacing w:line="259" w:lineRule="auto"/>
            </w:pPr>
            <w:r w:rsidRPr="000136C6">
              <w:t>Respecter le code de la route</w:t>
            </w:r>
          </w:p>
        </w:tc>
        <w:tc>
          <w:tcPr>
            <w:tcW w:w="3021" w:type="dxa"/>
          </w:tcPr>
          <w:p w14:paraId="08731133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7FEF7463" w14:textId="77777777" w:rsidTr="002C6D30">
        <w:tc>
          <w:tcPr>
            <w:tcW w:w="3020" w:type="dxa"/>
            <w:vMerge/>
          </w:tcPr>
          <w:p w14:paraId="3C188104" w14:textId="77777777" w:rsidR="000136C6" w:rsidRPr="000136C6" w:rsidRDefault="000136C6" w:rsidP="000136C6">
            <w:pPr>
              <w:spacing w:line="259" w:lineRule="auto"/>
              <w:rPr>
                <w:u w:val="single"/>
              </w:rPr>
            </w:pPr>
          </w:p>
        </w:tc>
        <w:tc>
          <w:tcPr>
            <w:tcW w:w="3021" w:type="dxa"/>
          </w:tcPr>
          <w:p w14:paraId="131A5CE2" w14:textId="77777777" w:rsidR="000136C6" w:rsidRPr="000136C6" w:rsidRDefault="000136C6" w:rsidP="000136C6">
            <w:pPr>
              <w:spacing w:line="259" w:lineRule="auto"/>
            </w:pPr>
            <w:r w:rsidRPr="000136C6">
              <w:t>Faire un repérage (en réel ou sur le net)</w:t>
            </w:r>
          </w:p>
        </w:tc>
        <w:tc>
          <w:tcPr>
            <w:tcW w:w="3021" w:type="dxa"/>
          </w:tcPr>
          <w:p w14:paraId="756A0930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1CC9A39D" w14:textId="77777777" w:rsidTr="002C6D30">
        <w:tc>
          <w:tcPr>
            <w:tcW w:w="3020" w:type="dxa"/>
            <w:vMerge/>
          </w:tcPr>
          <w:p w14:paraId="20510735" w14:textId="77777777" w:rsidR="000136C6" w:rsidRPr="000136C6" w:rsidRDefault="000136C6" w:rsidP="000136C6">
            <w:pPr>
              <w:spacing w:line="259" w:lineRule="auto"/>
              <w:rPr>
                <w:u w:val="single"/>
              </w:rPr>
            </w:pPr>
          </w:p>
        </w:tc>
        <w:tc>
          <w:tcPr>
            <w:tcW w:w="3021" w:type="dxa"/>
          </w:tcPr>
          <w:p w14:paraId="5F8E3EDD" w14:textId="77777777" w:rsidR="000136C6" w:rsidRPr="000136C6" w:rsidRDefault="000136C6" w:rsidP="000136C6">
            <w:pPr>
              <w:spacing w:line="259" w:lineRule="auto"/>
            </w:pPr>
            <w:r w:rsidRPr="000136C6">
              <w:t>Donner des consignes simples et claires aux jeunes</w:t>
            </w:r>
          </w:p>
        </w:tc>
        <w:tc>
          <w:tcPr>
            <w:tcW w:w="3021" w:type="dxa"/>
          </w:tcPr>
          <w:p w14:paraId="6F0E907B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795650B9" w14:textId="77777777" w:rsidTr="002C6D30">
        <w:tc>
          <w:tcPr>
            <w:tcW w:w="3020" w:type="dxa"/>
            <w:vMerge/>
          </w:tcPr>
          <w:p w14:paraId="7E968B48" w14:textId="77777777" w:rsidR="000136C6" w:rsidRPr="000136C6" w:rsidRDefault="000136C6" w:rsidP="000136C6">
            <w:pPr>
              <w:spacing w:line="259" w:lineRule="auto"/>
              <w:rPr>
                <w:u w:val="single"/>
              </w:rPr>
            </w:pPr>
          </w:p>
        </w:tc>
        <w:tc>
          <w:tcPr>
            <w:tcW w:w="3021" w:type="dxa"/>
          </w:tcPr>
          <w:p w14:paraId="706A53C5" w14:textId="77777777" w:rsidR="000136C6" w:rsidRPr="000136C6" w:rsidRDefault="000136C6" w:rsidP="000136C6">
            <w:pPr>
              <w:spacing w:line="259" w:lineRule="auto"/>
            </w:pPr>
            <w:r w:rsidRPr="000136C6">
              <w:t>Respecter les autres (passants, intervenants …)</w:t>
            </w:r>
          </w:p>
        </w:tc>
        <w:tc>
          <w:tcPr>
            <w:tcW w:w="3021" w:type="dxa"/>
          </w:tcPr>
          <w:p w14:paraId="3A1CAE45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36DC5889" w14:textId="77777777" w:rsidTr="002C6D30">
        <w:tc>
          <w:tcPr>
            <w:tcW w:w="3020" w:type="dxa"/>
            <w:vMerge/>
          </w:tcPr>
          <w:p w14:paraId="7F63CA3B" w14:textId="77777777" w:rsidR="000136C6" w:rsidRPr="000136C6" w:rsidRDefault="000136C6" w:rsidP="000136C6">
            <w:pPr>
              <w:spacing w:line="259" w:lineRule="auto"/>
              <w:rPr>
                <w:u w:val="single"/>
              </w:rPr>
            </w:pPr>
          </w:p>
        </w:tc>
        <w:tc>
          <w:tcPr>
            <w:tcW w:w="3021" w:type="dxa"/>
          </w:tcPr>
          <w:p w14:paraId="3252318B" w14:textId="77777777" w:rsidR="000136C6" w:rsidRPr="000136C6" w:rsidRDefault="000136C6" w:rsidP="000136C6">
            <w:pPr>
              <w:spacing w:line="259" w:lineRule="auto"/>
            </w:pPr>
            <w:r w:rsidRPr="000136C6">
              <w:t>Compter régulièrement les jeunes</w:t>
            </w:r>
          </w:p>
        </w:tc>
        <w:tc>
          <w:tcPr>
            <w:tcW w:w="3021" w:type="dxa"/>
          </w:tcPr>
          <w:p w14:paraId="164381EF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16034B64" w14:textId="77777777" w:rsidTr="002C6D30">
        <w:tc>
          <w:tcPr>
            <w:tcW w:w="3020" w:type="dxa"/>
            <w:vMerge/>
          </w:tcPr>
          <w:p w14:paraId="3E3D47C7" w14:textId="77777777" w:rsidR="000136C6" w:rsidRPr="000136C6" w:rsidRDefault="000136C6" w:rsidP="000136C6">
            <w:pPr>
              <w:spacing w:line="259" w:lineRule="auto"/>
              <w:rPr>
                <w:u w:val="single"/>
              </w:rPr>
            </w:pPr>
          </w:p>
        </w:tc>
        <w:tc>
          <w:tcPr>
            <w:tcW w:w="3021" w:type="dxa"/>
          </w:tcPr>
          <w:p w14:paraId="4FF7661F" w14:textId="77777777" w:rsidR="000136C6" w:rsidRPr="000136C6" w:rsidRDefault="000136C6" w:rsidP="000136C6">
            <w:pPr>
              <w:spacing w:line="259" w:lineRule="auto"/>
            </w:pPr>
            <w:r w:rsidRPr="000136C6">
              <w:t>Rester attentif</w:t>
            </w:r>
          </w:p>
        </w:tc>
        <w:tc>
          <w:tcPr>
            <w:tcW w:w="3021" w:type="dxa"/>
          </w:tcPr>
          <w:p w14:paraId="6115A261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650CE781" w14:textId="77777777" w:rsidTr="002C6D30">
        <w:tc>
          <w:tcPr>
            <w:tcW w:w="3020" w:type="dxa"/>
            <w:vMerge w:val="restart"/>
            <w:vAlign w:val="center"/>
          </w:tcPr>
          <w:p w14:paraId="1770013D" w14:textId="77777777" w:rsidR="000136C6" w:rsidRPr="000136C6" w:rsidRDefault="000136C6" w:rsidP="000136C6">
            <w:pPr>
              <w:spacing w:line="259" w:lineRule="auto"/>
              <w:jc w:val="center"/>
              <w:rPr>
                <w:u w:val="single"/>
              </w:rPr>
            </w:pPr>
            <w:r w:rsidRPr="000136C6">
              <w:t>Pendant l’accueil</w:t>
            </w:r>
          </w:p>
        </w:tc>
        <w:tc>
          <w:tcPr>
            <w:tcW w:w="3021" w:type="dxa"/>
          </w:tcPr>
          <w:p w14:paraId="3EEC46B2" w14:textId="77777777" w:rsidR="000136C6" w:rsidRPr="000136C6" w:rsidRDefault="000136C6" w:rsidP="000136C6">
            <w:pPr>
              <w:spacing w:line="259" w:lineRule="auto"/>
            </w:pPr>
            <w:r w:rsidRPr="000136C6">
              <w:t>Afficher la charte et la BD</w:t>
            </w:r>
          </w:p>
        </w:tc>
        <w:tc>
          <w:tcPr>
            <w:tcW w:w="3021" w:type="dxa"/>
          </w:tcPr>
          <w:p w14:paraId="0960E3B9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56E08176" w14:textId="77777777" w:rsidTr="002C6D30">
        <w:tc>
          <w:tcPr>
            <w:tcW w:w="3020" w:type="dxa"/>
            <w:vMerge/>
            <w:vAlign w:val="center"/>
          </w:tcPr>
          <w:p w14:paraId="3B1A1BA7" w14:textId="77777777" w:rsidR="000136C6" w:rsidRPr="000136C6" w:rsidRDefault="000136C6" w:rsidP="000136C6">
            <w:pPr>
              <w:spacing w:line="259" w:lineRule="auto"/>
              <w:jc w:val="center"/>
            </w:pPr>
          </w:p>
        </w:tc>
        <w:tc>
          <w:tcPr>
            <w:tcW w:w="3021" w:type="dxa"/>
          </w:tcPr>
          <w:p w14:paraId="73A39CB2" w14:textId="77777777" w:rsidR="000136C6" w:rsidRPr="000136C6" w:rsidRDefault="000136C6" w:rsidP="000136C6">
            <w:pPr>
              <w:spacing w:line="259" w:lineRule="auto"/>
            </w:pPr>
            <w:r w:rsidRPr="000136C6">
              <w:t xml:space="preserve">Respecter et faire respecter la charte </w:t>
            </w:r>
          </w:p>
        </w:tc>
        <w:tc>
          <w:tcPr>
            <w:tcW w:w="3021" w:type="dxa"/>
          </w:tcPr>
          <w:p w14:paraId="66BF605B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153E1C6A" w14:textId="77777777" w:rsidTr="002C6D30">
        <w:tc>
          <w:tcPr>
            <w:tcW w:w="3020" w:type="dxa"/>
            <w:vMerge/>
            <w:vAlign w:val="center"/>
          </w:tcPr>
          <w:p w14:paraId="7DD3761D" w14:textId="77777777" w:rsidR="000136C6" w:rsidRPr="000136C6" w:rsidRDefault="000136C6" w:rsidP="000136C6">
            <w:pPr>
              <w:spacing w:line="259" w:lineRule="auto"/>
              <w:jc w:val="center"/>
            </w:pPr>
          </w:p>
        </w:tc>
        <w:tc>
          <w:tcPr>
            <w:tcW w:w="3021" w:type="dxa"/>
          </w:tcPr>
          <w:p w14:paraId="3467261B" w14:textId="77777777" w:rsidR="000136C6" w:rsidRPr="000136C6" w:rsidRDefault="000136C6" w:rsidP="000136C6">
            <w:pPr>
              <w:spacing w:line="259" w:lineRule="auto"/>
            </w:pPr>
            <w:r w:rsidRPr="000136C6">
              <w:t>Organiser des temps de paroles sur les règles et la charte : réunion jeunes/animateurs</w:t>
            </w:r>
          </w:p>
        </w:tc>
        <w:tc>
          <w:tcPr>
            <w:tcW w:w="3021" w:type="dxa"/>
          </w:tcPr>
          <w:p w14:paraId="742D9F1D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3EF99152" w14:textId="77777777" w:rsidTr="002C6D30">
        <w:tc>
          <w:tcPr>
            <w:tcW w:w="3020" w:type="dxa"/>
            <w:vMerge/>
            <w:vAlign w:val="center"/>
          </w:tcPr>
          <w:p w14:paraId="0AD4D22C" w14:textId="77777777" w:rsidR="000136C6" w:rsidRPr="000136C6" w:rsidRDefault="000136C6" w:rsidP="000136C6">
            <w:pPr>
              <w:spacing w:line="259" w:lineRule="auto"/>
              <w:jc w:val="center"/>
            </w:pPr>
          </w:p>
        </w:tc>
        <w:tc>
          <w:tcPr>
            <w:tcW w:w="3021" w:type="dxa"/>
          </w:tcPr>
          <w:p w14:paraId="218F9649" w14:textId="77777777" w:rsidR="000136C6" w:rsidRPr="000136C6" w:rsidRDefault="000136C6" w:rsidP="000136C6">
            <w:pPr>
              <w:spacing w:line="259" w:lineRule="auto"/>
            </w:pPr>
            <w:r w:rsidRPr="000136C6">
              <w:t>Aider au rangement</w:t>
            </w:r>
          </w:p>
        </w:tc>
        <w:tc>
          <w:tcPr>
            <w:tcW w:w="3021" w:type="dxa"/>
          </w:tcPr>
          <w:p w14:paraId="1C85401E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147AC279" w14:textId="77777777" w:rsidTr="002C6D30">
        <w:tc>
          <w:tcPr>
            <w:tcW w:w="3020" w:type="dxa"/>
            <w:vMerge/>
            <w:vAlign w:val="center"/>
          </w:tcPr>
          <w:p w14:paraId="0748C924" w14:textId="77777777" w:rsidR="000136C6" w:rsidRPr="000136C6" w:rsidRDefault="000136C6" w:rsidP="000136C6">
            <w:pPr>
              <w:spacing w:line="259" w:lineRule="auto"/>
              <w:jc w:val="center"/>
            </w:pPr>
          </w:p>
        </w:tc>
        <w:tc>
          <w:tcPr>
            <w:tcW w:w="3021" w:type="dxa"/>
          </w:tcPr>
          <w:p w14:paraId="0E590F19" w14:textId="77777777" w:rsidR="000136C6" w:rsidRPr="000136C6" w:rsidRDefault="000136C6" w:rsidP="000136C6">
            <w:pPr>
              <w:spacing w:line="259" w:lineRule="auto"/>
            </w:pPr>
            <w:r w:rsidRPr="000136C6">
              <w:t>Organiser un système de sanctions réparatrices en cas de non-respect des règles</w:t>
            </w:r>
          </w:p>
        </w:tc>
        <w:tc>
          <w:tcPr>
            <w:tcW w:w="3021" w:type="dxa"/>
          </w:tcPr>
          <w:p w14:paraId="09A4DB39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32AB6D61" w14:textId="77777777" w:rsidTr="002C6D30">
        <w:tc>
          <w:tcPr>
            <w:tcW w:w="3020" w:type="dxa"/>
            <w:vMerge/>
            <w:vAlign w:val="center"/>
          </w:tcPr>
          <w:p w14:paraId="4483483D" w14:textId="77777777" w:rsidR="000136C6" w:rsidRPr="000136C6" w:rsidRDefault="000136C6" w:rsidP="000136C6">
            <w:pPr>
              <w:spacing w:line="259" w:lineRule="auto"/>
              <w:jc w:val="center"/>
            </w:pPr>
          </w:p>
        </w:tc>
        <w:tc>
          <w:tcPr>
            <w:tcW w:w="3021" w:type="dxa"/>
          </w:tcPr>
          <w:p w14:paraId="7B773368" w14:textId="77777777" w:rsidR="000136C6" w:rsidRPr="000136C6" w:rsidRDefault="000136C6" w:rsidP="000136C6">
            <w:pPr>
              <w:spacing w:line="259" w:lineRule="auto"/>
            </w:pPr>
            <w:r w:rsidRPr="000136C6">
              <w:t>Faire des temps de téléphone autorisé</w:t>
            </w:r>
          </w:p>
        </w:tc>
        <w:tc>
          <w:tcPr>
            <w:tcW w:w="3021" w:type="dxa"/>
          </w:tcPr>
          <w:p w14:paraId="26FC2886" w14:textId="77777777" w:rsidR="000136C6" w:rsidRPr="000136C6" w:rsidRDefault="000136C6" w:rsidP="000136C6">
            <w:pPr>
              <w:spacing w:line="259" w:lineRule="auto"/>
            </w:pPr>
          </w:p>
        </w:tc>
      </w:tr>
      <w:tr w:rsidR="000136C6" w:rsidRPr="000136C6" w14:paraId="5D7BD122" w14:textId="77777777" w:rsidTr="002C6D30">
        <w:tc>
          <w:tcPr>
            <w:tcW w:w="3020" w:type="dxa"/>
            <w:vMerge/>
            <w:vAlign w:val="center"/>
          </w:tcPr>
          <w:p w14:paraId="758FEDC3" w14:textId="77777777" w:rsidR="000136C6" w:rsidRPr="000136C6" w:rsidRDefault="000136C6" w:rsidP="000136C6">
            <w:pPr>
              <w:spacing w:line="259" w:lineRule="auto"/>
              <w:jc w:val="center"/>
            </w:pPr>
          </w:p>
        </w:tc>
        <w:tc>
          <w:tcPr>
            <w:tcW w:w="3021" w:type="dxa"/>
          </w:tcPr>
          <w:p w14:paraId="2DA155A4" w14:textId="77777777" w:rsidR="000136C6" w:rsidRPr="000136C6" w:rsidRDefault="000136C6" w:rsidP="000136C6">
            <w:pPr>
              <w:spacing w:line="259" w:lineRule="auto"/>
            </w:pPr>
            <w:r w:rsidRPr="000136C6">
              <w:t>Réaliser avec les jeunes les règles de vie du local</w:t>
            </w:r>
          </w:p>
        </w:tc>
        <w:tc>
          <w:tcPr>
            <w:tcW w:w="3021" w:type="dxa"/>
          </w:tcPr>
          <w:p w14:paraId="215F3B8A" w14:textId="77777777" w:rsidR="000136C6" w:rsidRPr="000136C6" w:rsidRDefault="000136C6" w:rsidP="000136C6">
            <w:pPr>
              <w:spacing w:line="259" w:lineRule="auto"/>
            </w:pPr>
          </w:p>
        </w:tc>
      </w:tr>
    </w:tbl>
    <w:p w14:paraId="7212E170" w14:textId="77777777" w:rsidR="000136C6" w:rsidRPr="000136C6" w:rsidRDefault="000136C6" w:rsidP="000136C6">
      <w:pPr>
        <w:spacing w:line="259" w:lineRule="auto"/>
        <w:rPr>
          <w:kern w:val="0"/>
          <w:sz w:val="22"/>
          <w:szCs w:val="22"/>
          <w:u w:val="single"/>
          <w14:ligatures w14:val="none"/>
        </w:rPr>
      </w:pPr>
    </w:p>
    <w:p w14:paraId="7765DABE" w14:textId="77777777" w:rsidR="00AA5CC7" w:rsidRDefault="00AA5CC7" w:rsidP="000136C6">
      <w:pPr>
        <w:tabs>
          <w:tab w:val="left" w:pos="6639"/>
        </w:tabs>
        <w:spacing w:line="259" w:lineRule="auto"/>
        <w:ind w:left="108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</w:p>
    <w:p w14:paraId="3709AD33" w14:textId="77777777" w:rsidR="00AA5CC7" w:rsidRDefault="00AA5CC7" w:rsidP="000136C6">
      <w:pPr>
        <w:tabs>
          <w:tab w:val="left" w:pos="6639"/>
        </w:tabs>
        <w:spacing w:line="259" w:lineRule="auto"/>
        <w:ind w:left="108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</w:p>
    <w:p w14:paraId="595F6897" w14:textId="1985A4A2" w:rsidR="000136C6" w:rsidRPr="000136C6" w:rsidRDefault="000136C6" w:rsidP="000136C6">
      <w:pPr>
        <w:tabs>
          <w:tab w:val="left" w:pos="6639"/>
        </w:tabs>
        <w:spacing w:line="259" w:lineRule="auto"/>
        <w:ind w:left="108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/>
          <w:kern w:val="0"/>
          <w:u w:val="single"/>
          <w14:ligatures w14:val="none"/>
        </w:rPr>
        <w:lastRenderedPageBreak/>
        <w:t>L’animation jeunesse</w:t>
      </w:r>
    </w:p>
    <w:p w14:paraId="3C3C6011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8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</w:p>
    <w:p w14:paraId="733E45A3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/>
          <w:kern w:val="0"/>
          <w:u w:val="single"/>
          <w14:ligatures w14:val="none"/>
        </w:rPr>
        <w:t>A. L’animateur :</w:t>
      </w:r>
    </w:p>
    <w:p w14:paraId="370279C6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</w:p>
    <w:p w14:paraId="750668A2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8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proofErr w:type="spellStart"/>
      <w:r w:rsidRPr="000136C6">
        <w:rPr>
          <w:rFonts w:ascii="Calibri" w:eastAsia="Calibri" w:hAnsi="Calibri" w:cs="Times New Roman"/>
          <w:kern w:val="0"/>
          <w14:ligatures w14:val="none"/>
        </w:rPr>
        <w:t>Etre</w:t>
      </w:r>
      <w:proofErr w:type="spell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animateur est un Vrai métier qui traite de l’humain, il faut donc aimer son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travail,  échanger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et essayer de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transmettre  ses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valeurs.</w:t>
      </w:r>
    </w:p>
    <w:p w14:paraId="11E9088A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8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Nous devons travailler en équipe, une bonne cohésion pourra être la clé de la réussite.</w:t>
      </w:r>
    </w:p>
    <w:p w14:paraId="33F94903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L’animateur doit être le garant de la sécurité morale et physique des jeunes</w:t>
      </w:r>
    </w:p>
    <w:p w14:paraId="7D72B860" w14:textId="77777777" w:rsidR="000136C6" w:rsidRPr="000136C6" w:rsidRDefault="000136C6" w:rsidP="000136C6">
      <w:pPr>
        <w:spacing w:line="259" w:lineRule="auto"/>
        <w:ind w:left="36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 Un ado c ‘est :</w:t>
      </w:r>
    </w:p>
    <w:p w14:paraId="3518353C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Des changements aussi bien physiques que mentaux</w:t>
      </w:r>
    </w:p>
    <w:p w14:paraId="7CBF0A19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Des doutes permanents</w:t>
      </w:r>
    </w:p>
    <w:p w14:paraId="47F34FFA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Chercher à s’affirmer</w:t>
      </w:r>
    </w:p>
    <w:p w14:paraId="5C4FFD10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proofErr w:type="spellStart"/>
      <w:r w:rsidRPr="000136C6">
        <w:rPr>
          <w:rFonts w:ascii="Calibri" w:eastAsia="Calibri" w:hAnsi="Calibri" w:cs="Times New Roman"/>
          <w:kern w:val="0"/>
          <w14:ligatures w14:val="none"/>
        </w:rPr>
        <w:t>Etre</w:t>
      </w:r>
      <w:proofErr w:type="spell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mal dans sa peau</w:t>
      </w:r>
    </w:p>
    <w:p w14:paraId="03AC4773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 Chercher des références (adultes)</w:t>
      </w:r>
    </w:p>
    <w:p w14:paraId="033DCB31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Frôler toujours l’interdit</w:t>
      </w:r>
    </w:p>
    <w:p w14:paraId="74A8C40E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Dualité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d’être  entre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l’enfant et l ‘adulte</w:t>
      </w:r>
    </w:p>
    <w:p w14:paraId="09764234" w14:textId="77777777" w:rsidR="000136C6" w:rsidRPr="000136C6" w:rsidRDefault="000136C6" w:rsidP="000136C6">
      <w:pPr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Pour toutes ces raisons, il nous faut donc en tant qu’animateur être très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attentif  à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nos paroles, à nos faits et gestes. En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effet,  certains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ados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semblent  être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très matures et autonomes, quand d’autres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semblent  très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dépendants et immatures, mais tous restent bien des adolescents avec leurs fragilités et leurs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sensibilités  à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fleur de peau.</w:t>
      </w:r>
    </w:p>
    <w:p w14:paraId="18D68BB3" w14:textId="77777777" w:rsidR="000136C6" w:rsidRPr="000136C6" w:rsidRDefault="000136C6" w:rsidP="000136C6">
      <w:pPr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Les animateurs ont un impact très important pour les jeunes, ils sont des « modèles » des référents, nous devons laisser aux jeunes de bons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souvenirs,  pour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ce faire il nous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faut  rester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« vrais »</w:t>
      </w:r>
    </w:p>
    <w:p w14:paraId="79BA1E73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L’animateur doit prendre plaisir à venir </w:t>
      </w:r>
    </w:p>
    <w:p w14:paraId="742F2C77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L’animateur doit s’affirmer et ne pas douter de ses activités, le doute engendre l’échec.</w:t>
      </w:r>
    </w:p>
    <w:p w14:paraId="50C9D9D3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respecter les jeunes</w:t>
      </w:r>
    </w:p>
    <w:p w14:paraId="6AB65296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être solidaire à l’ensemble de l’équipe pédagogique</w:t>
      </w:r>
    </w:p>
    <w:p w14:paraId="6F8B23A6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L’équipe pédagogique doit être un soutien envers chaque animateur</w:t>
      </w:r>
    </w:p>
    <w:p w14:paraId="47E38B5E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Il ne doit pas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avoir peur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de critiquer ou d’accepter la critique (constructive bien évidement)</w:t>
      </w:r>
    </w:p>
    <w:p w14:paraId="7F667CEC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être dynamique.</w:t>
      </w:r>
    </w:p>
    <w:p w14:paraId="19D35988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être un levier d’intégration</w:t>
      </w:r>
    </w:p>
    <w:p w14:paraId="5C1E6A2E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propose des activités adaptées aux besoins et à la demande des jeunes.</w:t>
      </w:r>
    </w:p>
    <w:p w14:paraId="15DC5442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montrer par son attitude, l’exemple.</w:t>
      </w:r>
    </w:p>
    <w:p w14:paraId="409930E2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être présent tout en étant effacé.</w:t>
      </w:r>
    </w:p>
    <w:p w14:paraId="4FF51DD3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proofErr w:type="spellStart"/>
      <w:r w:rsidRPr="000136C6">
        <w:rPr>
          <w:rFonts w:ascii="Calibri" w:eastAsia="Calibri" w:hAnsi="Calibri" w:cs="Times New Roman"/>
          <w:kern w:val="0"/>
          <w14:ligatures w14:val="none"/>
        </w:rPr>
        <w:t>Etre</w:t>
      </w:r>
      <w:proofErr w:type="spell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présent aussi bien physiquement que mentalement</w:t>
      </w:r>
    </w:p>
    <w:p w14:paraId="09860BAF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Ne pas rester avec un seul groupe, mais être en contact avec TOUS les jeunes</w:t>
      </w:r>
    </w:p>
    <w:p w14:paraId="767AFEDB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Il doit dédramatiser certaines choses avec humour par exemple. </w:t>
      </w:r>
    </w:p>
    <w:p w14:paraId="678FFFEE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toujours faire ce qu’il dit pour rester crédible, donc faire attention à ses paroles</w:t>
      </w:r>
    </w:p>
    <w:p w14:paraId="1A5A4EB7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lastRenderedPageBreak/>
        <w:t>Il doit être à l’écoute des jeunes</w:t>
      </w:r>
    </w:p>
    <w:p w14:paraId="158A829F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créer un climat de confiance avec les jeunes</w:t>
      </w:r>
    </w:p>
    <w:p w14:paraId="7DC1D3D1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favoriser l’établissement d’un esprit de respect et de tolérance entre les jeunes.</w:t>
      </w:r>
    </w:p>
    <w:p w14:paraId="0FE7F2C3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interdire toutes injures, paroles ou gestes humiliants.</w:t>
      </w:r>
    </w:p>
    <w:p w14:paraId="5058E3CD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Il doit sanctionner s’il y a lieu : arrêt de l’activité, prévenir les parents, exclure le jeune.</w:t>
      </w:r>
    </w:p>
    <w:p w14:paraId="7D281BD1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Il doit suivre la réglementation. </w:t>
      </w:r>
    </w:p>
    <w:p w14:paraId="06C013CB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proofErr w:type="spellStart"/>
      <w:r w:rsidRPr="000136C6">
        <w:rPr>
          <w:rFonts w:ascii="Calibri" w:eastAsia="Calibri" w:hAnsi="Calibri" w:cs="Times New Roman"/>
          <w:kern w:val="0"/>
          <w14:ligatures w14:val="none"/>
        </w:rPr>
        <w:t>Etre</w:t>
      </w:r>
      <w:proofErr w:type="spell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attentif à la sécurité des locaux et du matériel.</w:t>
      </w:r>
    </w:p>
    <w:p w14:paraId="11C417C2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Vérifier les compétences des prestataires de service.</w:t>
      </w:r>
    </w:p>
    <w:p w14:paraId="2AD02C1E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Respecter et faire respecter les règles de sécurité et les règles de fonctionnement</w:t>
      </w:r>
    </w:p>
    <w:p w14:paraId="0F394F0C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Faire respecter la </w:t>
      </w:r>
      <w:proofErr w:type="spellStart"/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non violence</w:t>
      </w:r>
      <w:proofErr w:type="spellEnd"/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verbale et physique.</w:t>
      </w:r>
    </w:p>
    <w:p w14:paraId="249A322A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Faire respecter la loi quant aux produits illicites tout en maintenant le dialogue</w:t>
      </w:r>
    </w:p>
    <w:p w14:paraId="4A832E94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Interdire l’usage de cigarettes et d’alcool au sein de l’Antrejeunes et pendant les temps d’activités.</w:t>
      </w:r>
    </w:p>
    <w:p w14:paraId="259EBBE2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Soigner et être attentif aux soucis de santé émis par les jeunes (règles, mal être…)</w:t>
      </w:r>
    </w:p>
    <w:p w14:paraId="559A97F4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Respecter les procédures d’urgence : Prévenir, Alerter, Secourir (réf : carnet de l’animateur).</w:t>
      </w:r>
    </w:p>
    <w:p w14:paraId="26C45717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Ne pas attendre la demande du jeune pour soigner.</w:t>
      </w:r>
    </w:p>
    <w:p w14:paraId="554DD2F6" w14:textId="77777777" w:rsidR="000136C6" w:rsidRPr="000136C6" w:rsidRDefault="000136C6" w:rsidP="000136C6">
      <w:pPr>
        <w:tabs>
          <w:tab w:val="left" w:pos="6639"/>
        </w:tabs>
        <w:spacing w:line="259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      </w:t>
      </w:r>
      <w:proofErr w:type="spellStart"/>
      <w:r w:rsidRPr="000136C6">
        <w:rPr>
          <w:rFonts w:ascii="Calibri" w:eastAsia="Calibri" w:hAnsi="Calibri" w:cs="Times New Roman"/>
          <w:kern w:val="0"/>
          <w14:ligatures w14:val="none"/>
        </w:rPr>
        <w:t>Etre</w:t>
      </w:r>
      <w:proofErr w:type="spell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avec les jeunes en toute circonstance SAUF en cas de temps libre organisé ;      dans ce cas les animateurs devront bien baliser et bien appréhender les lieux où les jeunes peuvent circuler </w:t>
      </w:r>
      <w:proofErr w:type="gramStart"/>
      <w:r w:rsidRPr="000136C6">
        <w:rPr>
          <w:rFonts w:ascii="Calibri" w:eastAsia="Calibri" w:hAnsi="Calibri" w:cs="Times New Roman"/>
          <w:kern w:val="0"/>
          <w14:ligatures w14:val="none"/>
        </w:rPr>
        <w:t>librement,  donner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les numéros de portable des animateurs, donner un point de rendez-vous régulièrement espacé (45 mn par exemple)</w:t>
      </w:r>
    </w:p>
    <w:p w14:paraId="25A31DC1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Avoir sur soi les fiches sanitaires, une trousse de secours et de l’eau.</w:t>
      </w:r>
    </w:p>
    <w:p w14:paraId="7DB94EA6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Respecter et suivre les consignes données par la direction.</w:t>
      </w:r>
    </w:p>
    <w:p w14:paraId="490B38D4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Faire un retour à la direction (oral) de toutes les observations, problèmes rencontrés dans la journée.</w:t>
      </w:r>
    </w:p>
    <w:p w14:paraId="4E90070A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Un dialogue, échange, confiance doit absolument s’instaurer entre les animateurs et la direction.</w:t>
      </w:r>
    </w:p>
    <w:p w14:paraId="066AE54D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 xml:space="preserve">Pour la conduite des </w:t>
      </w:r>
      <w:proofErr w:type="spellStart"/>
      <w:r w:rsidRPr="000136C6">
        <w:rPr>
          <w:rFonts w:ascii="Calibri" w:eastAsia="Calibri" w:hAnsi="Calibri" w:cs="Times New Roman"/>
          <w:kern w:val="0"/>
          <w14:ligatures w14:val="none"/>
        </w:rPr>
        <w:t>minis-bus</w:t>
      </w:r>
      <w:proofErr w:type="spellEnd"/>
      <w:r w:rsidRPr="000136C6">
        <w:rPr>
          <w:rFonts w:ascii="Calibri" w:eastAsia="Calibri" w:hAnsi="Calibri" w:cs="Times New Roman"/>
          <w:kern w:val="0"/>
          <w14:ligatures w14:val="none"/>
        </w:rPr>
        <w:t> : respect du code de la route, avoir son permis sur soi, respect des limitations de vitesse.</w:t>
      </w:r>
    </w:p>
    <w:p w14:paraId="4DEB6635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Les repas sont un temps de travail et seront pris avec les jeunes, il faudra donc les organiser.</w:t>
      </w:r>
    </w:p>
    <w:p w14:paraId="5ABCD1AC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Le travail en équipe est indispensable pour le bon fonctionnement de l’accueil.</w:t>
      </w:r>
    </w:p>
    <w:p w14:paraId="18C4AC32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C0EC58B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DBD34FE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EA6E9C4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462B07D" w14:textId="77777777" w:rsid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867BBC7" w14:textId="77777777" w:rsidR="00AA5CC7" w:rsidRDefault="00AA5CC7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6BFE94D" w14:textId="77777777" w:rsidR="00AA5CC7" w:rsidRDefault="00AA5CC7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6724DF5" w14:textId="77777777" w:rsidR="00AA5CC7" w:rsidRDefault="00AA5CC7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B2C0BE6" w14:textId="77777777" w:rsidR="00AA5CC7" w:rsidRDefault="00AA5CC7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52A8934" w14:textId="77777777" w:rsidR="00AA5CC7" w:rsidRPr="000136C6" w:rsidRDefault="00AA5CC7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9196C4C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/>
          <w:kern w:val="0"/>
          <w:u w:val="single"/>
          <w14:ligatures w14:val="none"/>
        </w:rPr>
        <w:lastRenderedPageBreak/>
        <w:t>B. La direction :</w:t>
      </w:r>
    </w:p>
    <w:p w14:paraId="6F5C84FC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44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</w:p>
    <w:p w14:paraId="4B66AE88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Cs/>
          <w:kern w:val="0"/>
          <w14:ligatures w14:val="none"/>
        </w:rPr>
        <w:t>Elle est responsable :</w:t>
      </w:r>
    </w:p>
    <w:p w14:paraId="3D428254" w14:textId="77777777" w:rsidR="000136C6" w:rsidRPr="000136C6" w:rsidRDefault="000136C6" w:rsidP="000136C6">
      <w:pPr>
        <w:tabs>
          <w:tab w:val="left" w:pos="6639"/>
        </w:tabs>
        <w:spacing w:line="259" w:lineRule="auto"/>
        <w:ind w:left="1065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Cs/>
          <w:kern w:val="0"/>
          <w14:ligatures w14:val="none"/>
        </w:rPr>
        <w:t xml:space="preserve">- Du bon fonctionnement de l’accueil,  </w:t>
      </w:r>
    </w:p>
    <w:p w14:paraId="3B8EB213" w14:textId="77777777" w:rsidR="000136C6" w:rsidRPr="000136C6" w:rsidRDefault="000136C6" w:rsidP="000136C6">
      <w:pPr>
        <w:tabs>
          <w:tab w:val="left" w:pos="6639"/>
        </w:tabs>
        <w:spacing w:line="259" w:lineRule="auto"/>
        <w:ind w:left="72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Cs/>
          <w:kern w:val="0"/>
          <w14:ligatures w14:val="none"/>
        </w:rPr>
        <w:t xml:space="preserve">      - Du budget, </w:t>
      </w:r>
    </w:p>
    <w:p w14:paraId="6C524968" w14:textId="77777777" w:rsidR="000136C6" w:rsidRPr="000136C6" w:rsidRDefault="000136C6" w:rsidP="000136C6">
      <w:pPr>
        <w:tabs>
          <w:tab w:val="left" w:pos="6639"/>
        </w:tabs>
        <w:spacing w:line="259" w:lineRule="auto"/>
        <w:ind w:left="72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Cs/>
          <w:kern w:val="0"/>
          <w14:ligatures w14:val="none"/>
        </w:rPr>
        <w:t xml:space="preserve">      - De l’élaboration du projet pédagogique et de son application,</w:t>
      </w:r>
    </w:p>
    <w:p w14:paraId="2BD71810" w14:textId="77777777" w:rsidR="000136C6" w:rsidRPr="000136C6" w:rsidRDefault="000136C6" w:rsidP="000136C6">
      <w:pPr>
        <w:tabs>
          <w:tab w:val="left" w:pos="6639"/>
        </w:tabs>
        <w:spacing w:line="259" w:lineRule="auto"/>
        <w:ind w:left="72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Cs/>
          <w:kern w:val="0"/>
          <w14:ligatures w14:val="none"/>
        </w:rPr>
        <w:t xml:space="preserve">      - De l’élaboration du projet d’activité, de sa mise en œuvre et de son contrôle,</w:t>
      </w:r>
    </w:p>
    <w:p w14:paraId="75C2EC42" w14:textId="77777777" w:rsidR="000136C6" w:rsidRPr="000136C6" w:rsidRDefault="000136C6" w:rsidP="000136C6">
      <w:pPr>
        <w:tabs>
          <w:tab w:val="left" w:pos="6639"/>
        </w:tabs>
        <w:spacing w:line="259" w:lineRule="auto"/>
        <w:ind w:left="72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Cs/>
          <w:kern w:val="0"/>
          <w14:ligatures w14:val="none"/>
        </w:rPr>
        <w:t xml:space="preserve">      - De l’élaboration d’un bilan,</w:t>
      </w:r>
    </w:p>
    <w:p w14:paraId="51EEA6FF" w14:textId="77777777" w:rsidR="000136C6" w:rsidRPr="000136C6" w:rsidRDefault="000136C6" w:rsidP="000136C6">
      <w:pPr>
        <w:tabs>
          <w:tab w:val="left" w:pos="6639"/>
        </w:tabs>
        <w:spacing w:line="259" w:lineRule="auto"/>
        <w:ind w:left="72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Cs/>
          <w:kern w:val="0"/>
          <w14:ligatures w14:val="none"/>
        </w:rPr>
        <w:t xml:space="preserve">      -  De la coordination de l’équipe,</w:t>
      </w:r>
    </w:p>
    <w:p w14:paraId="4B896AC3" w14:textId="77777777" w:rsidR="000136C6" w:rsidRPr="000136C6" w:rsidRDefault="000136C6" w:rsidP="000136C6">
      <w:pPr>
        <w:tabs>
          <w:tab w:val="left" w:pos="6639"/>
        </w:tabs>
        <w:spacing w:line="259" w:lineRule="auto"/>
        <w:ind w:left="720"/>
        <w:contextualSpacing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Cs/>
          <w:kern w:val="0"/>
          <w14:ligatures w14:val="none"/>
        </w:rPr>
        <w:t xml:space="preserve">      - De la relation entre la Mairie, les animateurs, les parents, les jeunes</w:t>
      </w:r>
    </w:p>
    <w:p w14:paraId="71D1AAC8" w14:textId="77777777" w:rsidR="000136C6" w:rsidRPr="000136C6" w:rsidRDefault="000136C6" w:rsidP="000136C6">
      <w:pPr>
        <w:spacing w:line="259" w:lineRule="auto"/>
        <w:jc w:val="both"/>
        <w:rPr>
          <w:kern w:val="0"/>
          <w:sz w:val="22"/>
          <w:szCs w:val="22"/>
          <w14:ligatures w14:val="none"/>
        </w:rPr>
      </w:pPr>
    </w:p>
    <w:p w14:paraId="1391A2BC" w14:textId="77777777" w:rsidR="000136C6" w:rsidRPr="000136C6" w:rsidRDefault="000136C6" w:rsidP="000136C6">
      <w:pPr>
        <w:spacing w:line="259" w:lineRule="auto"/>
        <w:jc w:val="both"/>
        <w:rPr>
          <w:b/>
          <w:kern w:val="0"/>
          <w:sz w:val="22"/>
          <w:szCs w:val="22"/>
          <w:u w:val="single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ab/>
      </w:r>
      <w:r w:rsidRPr="000136C6">
        <w:rPr>
          <w:kern w:val="0"/>
          <w:sz w:val="22"/>
          <w:szCs w:val="22"/>
          <w14:ligatures w14:val="none"/>
        </w:rPr>
        <w:tab/>
      </w:r>
      <w:r w:rsidRPr="000136C6">
        <w:rPr>
          <w:b/>
          <w:kern w:val="0"/>
          <w:sz w:val="22"/>
          <w:szCs w:val="22"/>
          <w14:ligatures w14:val="none"/>
        </w:rPr>
        <w:t xml:space="preserve">C. </w:t>
      </w:r>
      <w:r w:rsidRPr="000136C6">
        <w:rPr>
          <w:b/>
          <w:kern w:val="0"/>
          <w:sz w:val="22"/>
          <w:szCs w:val="22"/>
          <w:u w:val="single"/>
          <w14:ligatures w14:val="none"/>
        </w:rPr>
        <w:t>Les locaux :</w:t>
      </w:r>
    </w:p>
    <w:p w14:paraId="551CC550" w14:textId="756CD1BB" w:rsidR="000136C6" w:rsidRPr="000136C6" w:rsidRDefault="000136C6" w:rsidP="000136C6">
      <w:pPr>
        <w:spacing w:line="259" w:lineRule="auto"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ab/>
        <w:t xml:space="preserve">L’accueil se fera </w:t>
      </w:r>
      <w:r w:rsidR="003361B2">
        <w:rPr>
          <w:kern w:val="0"/>
          <w:sz w:val="22"/>
          <w:szCs w:val="22"/>
          <w14:ligatures w14:val="none"/>
        </w:rPr>
        <w:t xml:space="preserve">exceptionnellement cette année </w:t>
      </w:r>
      <w:r w:rsidRPr="000136C6">
        <w:rPr>
          <w:kern w:val="0"/>
          <w:sz w:val="22"/>
          <w:szCs w:val="22"/>
          <w14:ligatures w14:val="none"/>
        </w:rPr>
        <w:t xml:space="preserve">dans </w:t>
      </w:r>
      <w:r w:rsidR="003361B2">
        <w:rPr>
          <w:kern w:val="0"/>
          <w:sz w:val="22"/>
          <w:szCs w:val="22"/>
          <w14:ligatures w14:val="none"/>
        </w:rPr>
        <w:t>un local de remplacement avec une grande pièce et une petite cuisine</w:t>
      </w:r>
    </w:p>
    <w:p w14:paraId="43AD9BA5" w14:textId="29DCAAD8" w:rsidR="000136C6" w:rsidRDefault="003361B2" w:rsidP="000136C6">
      <w:pPr>
        <w:spacing w:line="259" w:lineRule="auto"/>
        <w:ind w:left="1065"/>
        <w:contextualSpacing/>
        <w:jc w:val="both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Dans la salle unique sera disposé des tables d’activités, un billard, une table de tennis de table, un baby-foot et un coin canapé.</w:t>
      </w:r>
    </w:p>
    <w:p w14:paraId="49CB31B9" w14:textId="1AB1252D" w:rsidR="003361B2" w:rsidRDefault="003361B2" w:rsidP="000136C6">
      <w:pPr>
        <w:spacing w:line="259" w:lineRule="auto"/>
        <w:ind w:left="1065"/>
        <w:contextualSpacing/>
        <w:jc w:val="both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Une cuisine attenante pourra être utilisée pour les ateliers culinaire.</w:t>
      </w:r>
    </w:p>
    <w:p w14:paraId="2D1322B2" w14:textId="0CEFB729" w:rsidR="003361B2" w:rsidRPr="000136C6" w:rsidRDefault="003361B2" w:rsidP="000136C6">
      <w:pPr>
        <w:spacing w:line="259" w:lineRule="auto"/>
        <w:ind w:left="1065"/>
        <w:contextualSpacing/>
        <w:jc w:val="both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Les toilettes seront à l’extérieur et devront être refermés le soir</w:t>
      </w:r>
    </w:p>
    <w:p w14:paraId="7638D9DC" w14:textId="77777777" w:rsidR="000136C6" w:rsidRPr="000136C6" w:rsidRDefault="000136C6" w:rsidP="000136C6">
      <w:pPr>
        <w:numPr>
          <w:ilvl w:val="0"/>
          <w:numId w:val="5"/>
        </w:numPr>
        <w:spacing w:line="259" w:lineRule="auto"/>
        <w:contextualSpacing/>
        <w:jc w:val="both"/>
        <w:rPr>
          <w:b/>
          <w:kern w:val="0"/>
          <w:sz w:val="22"/>
          <w:szCs w:val="22"/>
          <w:u w:val="single"/>
          <w14:ligatures w14:val="none"/>
        </w:rPr>
      </w:pPr>
      <w:r w:rsidRPr="000136C6">
        <w:rPr>
          <w:b/>
          <w:kern w:val="0"/>
          <w:sz w:val="22"/>
          <w:szCs w:val="22"/>
          <w:u w:val="single"/>
          <w14:ligatures w14:val="none"/>
        </w:rPr>
        <w:t>Mobilité :</w:t>
      </w:r>
    </w:p>
    <w:p w14:paraId="7E0AD3B7" w14:textId="40BAADCA" w:rsidR="000136C6" w:rsidRPr="000136C6" w:rsidRDefault="000136C6" w:rsidP="00AA5CC7">
      <w:pPr>
        <w:spacing w:line="259" w:lineRule="auto"/>
        <w:contextualSpacing/>
        <w:jc w:val="both"/>
        <w:rPr>
          <w:bCs/>
          <w:kern w:val="0"/>
          <w:sz w:val="22"/>
          <w:szCs w:val="22"/>
          <w14:ligatures w14:val="none"/>
        </w:rPr>
      </w:pPr>
    </w:p>
    <w:p w14:paraId="00690AFF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Deux mini bus 9 places</w:t>
      </w:r>
    </w:p>
    <w:p w14:paraId="58D78152" w14:textId="77777777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Véhicule mairie 5 places</w:t>
      </w:r>
    </w:p>
    <w:p w14:paraId="5E8918D4" w14:textId="49D0B4DC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 xml:space="preserve">Un véhicule </w:t>
      </w:r>
      <w:r w:rsidR="003361B2">
        <w:rPr>
          <w:kern w:val="0"/>
          <w:sz w:val="22"/>
          <w:szCs w:val="22"/>
          <w14:ligatures w14:val="none"/>
        </w:rPr>
        <w:t>30</w:t>
      </w:r>
      <w:r w:rsidRPr="000136C6">
        <w:rPr>
          <w:kern w:val="0"/>
          <w:sz w:val="22"/>
          <w:szCs w:val="22"/>
          <w14:ligatures w14:val="none"/>
        </w:rPr>
        <w:t xml:space="preserve"> places (service enfance)</w:t>
      </w:r>
    </w:p>
    <w:p w14:paraId="4C8A76C6" w14:textId="77777777" w:rsidR="000136C6" w:rsidRPr="000136C6" w:rsidRDefault="000136C6" w:rsidP="000136C6">
      <w:pPr>
        <w:spacing w:line="259" w:lineRule="auto"/>
        <w:ind w:left="1065"/>
        <w:contextualSpacing/>
        <w:jc w:val="both"/>
        <w:rPr>
          <w:kern w:val="0"/>
          <w:sz w:val="22"/>
          <w:szCs w:val="22"/>
          <w14:ligatures w14:val="none"/>
        </w:rPr>
      </w:pPr>
    </w:p>
    <w:p w14:paraId="76FB6A22" w14:textId="77777777" w:rsidR="000136C6" w:rsidRPr="000136C6" w:rsidRDefault="000136C6" w:rsidP="000136C6">
      <w:pPr>
        <w:spacing w:line="259" w:lineRule="auto"/>
        <w:ind w:left="1062" w:firstLine="354"/>
        <w:jc w:val="both"/>
        <w:rPr>
          <w:b/>
          <w:kern w:val="0"/>
          <w:sz w:val="22"/>
          <w:szCs w:val="22"/>
          <w:u w:val="single"/>
          <w14:ligatures w14:val="none"/>
        </w:rPr>
      </w:pPr>
      <w:r w:rsidRPr="000136C6">
        <w:rPr>
          <w:b/>
          <w:kern w:val="0"/>
          <w:sz w:val="22"/>
          <w:szCs w:val="22"/>
          <w:u w:val="single"/>
          <w14:ligatures w14:val="none"/>
        </w:rPr>
        <w:t>E. Moyens humains</w:t>
      </w:r>
    </w:p>
    <w:p w14:paraId="2623A33F" w14:textId="4DFCA898" w:rsidR="000136C6" w:rsidRPr="000136C6" w:rsidRDefault="000136C6" w:rsidP="00AA5CC7">
      <w:pPr>
        <w:spacing w:line="259" w:lineRule="auto"/>
        <w:jc w:val="both"/>
        <w:rPr>
          <w:b/>
          <w:kern w:val="0"/>
          <w:sz w:val="22"/>
          <w:szCs w:val="22"/>
          <w:u w:val="single"/>
          <w14:ligatures w14:val="none"/>
        </w:rPr>
      </w:pPr>
    </w:p>
    <w:p w14:paraId="403A7C55" w14:textId="332AA18C" w:rsidR="000136C6" w:rsidRPr="000136C6" w:rsidRDefault="000136C6" w:rsidP="000136C6">
      <w:pPr>
        <w:numPr>
          <w:ilvl w:val="0"/>
          <w:numId w:val="4"/>
        </w:numPr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Un directeur</w:t>
      </w:r>
      <w:r w:rsidR="00AA5CC7">
        <w:rPr>
          <w:kern w:val="0"/>
          <w:sz w:val="22"/>
          <w:szCs w:val="22"/>
          <w14:ligatures w14:val="none"/>
        </w:rPr>
        <w:t>/animateur</w:t>
      </w:r>
    </w:p>
    <w:p w14:paraId="375C9533" w14:textId="77777777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kern w:val="0"/>
          <w:sz w:val="22"/>
          <w:szCs w:val="22"/>
          <w14:ligatures w14:val="none"/>
        </w:rPr>
      </w:pPr>
    </w:p>
    <w:p w14:paraId="75D4A8F4" w14:textId="77777777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/>
          <w:kern w:val="0"/>
          <w:u w:val="single"/>
          <w14:ligatures w14:val="none"/>
        </w:rPr>
        <w:t>F. Organisation :</w:t>
      </w:r>
    </w:p>
    <w:p w14:paraId="7A629A43" w14:textId="06D610EA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kern w:val="0"/>
          <w:u w:val="single"/>
          <w14:ligatures w14:val="none"/>
        </w:rPr>
        <w:t>Horaire</w:t>
      </w:r>
      <w:r w:rsidR="003361B2">
        <w:rPr>
          <w:rFonts w:ascii="Calibri" w:eastAsia="Calibri" w:hAnsi="Calibri" w:cs="Times New Roman"/>
          <w:kern w:val="0"/>
          <w:u w:val="single"/>
          <w14:ligatures w14:val="none"/>
        </w:rPr>
        <w:t xml:space="preserve"> du mercredi</w:t>
      </w:r>
      <w:r w:rsidRPr="000136C6">
        <w:rPr>
          <w:rFonts w:ascii="Calibri" w:eastAsia="Calibri" w:hAnsi="Calibri" w:cs="Times New Roman"/>
          <w:kern w:val="0"/>
          <w:u w:val="single"/>
          <w14:ligatures w14:val="none"/>
        </w:rPr>
        <w:t xml:space="preserve"> :</w:t>
      </w:r>
    </w:p>
    <w:p w14:paraId="70210559" w14:textId="2A1EA70F" w:rsidR="000136C6" w:rsidRPr="000136C6" w:rsidRDefault="003361B2" w:rsidP="000136C6">
      <w:pPr>
        <w:tabs>
          <w:tab w:val="left" w:pos="5535"/>
        </w:tabs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kern w:val="0"/>
          <w14:ligatures w14:val="none"/>
        </w:rPr>
        <w:t>De 9h à 12h : possibilité d’accueil de la passerelle (CM1/CM2) selon projets</w:t>
      </w:r>
      <w:r w:rsidR="000136C6" w:rsidRPr="000136C6">
        <w:rPr>
          <w:rFonts w:ascii="Calibri" w:eastAsia="Calibri" w:hAnsi="Calibri" w:cs="Times New Roman"/>
          <w:kern w:val="0"/>
          <w14:ligatures w14:val="none"/>
        </w:rPr>
        <w:tab/>
      </w:r>
    </w:p>
    <w:p w14:paraId="3DD70B36" w14:textId="0C57C5D5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De 14h à 1</w:t>
      </w:r>
      <w:r w:rsidR="00AA5CC7">
        <w:rPr>
          <w:rFonts w:ascii="Calibri" w:eastAsia="Calibri" w:hAnsi="Calibri" w:cs="Times New Roman"/>
          <w:kern w:val="0"/>
          <w14:ligatures w14:val="none"/>
        </w:rPr>
        <w:t>8</w:t>
      </w:r>
      <w:r w:rsidRPr="000136C6">
        <w:rPr>
          <w:rFonts w:ascii="Calibri" w:eastAsia="Calibri" w:hAnsi="Calibri" w:cs="Times New Roman"/>
          <w:kern w:val="0"/>
          <w14:ligatures w14:val="none"/>
        </w:rPr>
        <w:t>h</w:t>
      </w:r>
      <w:r w:rsidR="00AA5CC7">
        <w:rPr>
          <w:rFonts w:ascii="Calibri" w:eastAsia="Calibri" w:hAnsi="Calibri" w:cs="Times New Roman"/>
          <w:kern w:val="0"/>
          <w14:ligatures w14:val="none"/>
        </w:rPr>
        <w:t>30</w:t>
      </w:r>
      <w:r w:rsidRPr="000136C6">
        <w:rPr>
          <w:rFonts w:ascii="Calibri" w:eastAsia="Calibri" w:hAnsi="Calibri" w:cs="Times New Roman"/>
          <w:kern w:val="0"/>
          <w14:ligatures w14:val="none"/>
        </w:rPr>
        <w:t> : ac</w:t>
      </w:r>
      <w:r w:rsidR="00AA5CC7">
        <w:rPr>
          <w:rFonts w:ascii="Calibri" w:eastAsia="Calibri" w:hAnsi="Calibri" w:cs="Times New Roman"/>
          <w:kern w:val="0"/>
          <w14:ligatures w14:val="none"/>
        </w:rPr>
        <w:t>cueil</w:t>
      </w:r>
      <w:r w:rsidRPr="000136C6"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="003361B2">
        <w:rPr>
          <w:rFonts w:ascii="Calibri" w:eastAsia="Calibri" w:hAnsi="Calibri" w:cs="Times New Roman"/>
          <w:kern w:val="0"/>
          <w14:ligatures w14:val="none"/>
        </w:rPr>
        <w:t xml:space="preserve">libre des </w:t>
      </w:r>
      <w:proofErr w:type="gramStart"/>
      <w:r w:rsidR="003361B2">
        <w:rPr>
          <w:rFonts w:ascii="Calibri" w:eastAsia="Calibri" w:hAnsi="Calibri" w:cs="Times New Roman"/>
          <w:kern w:val="0"/>
          <w14:ligatures w14:val="none"/>
        </w:rPr>
        <w:t xml:space="preserve">jeunes  </w:t>
      </w:r>
      <w:r w:rsidRPr="000136C6">
        <w:rPr>
          <w:rFonts w:ascii="Calibri" w:eastAsia="Calibri" w:hAnsi="Calibri" w:cs="Times New Roman"/>
          <w:kern w:val="0"/>
          <w14:ligatures w14:val="none"/>
        </w:rPr>
        <w:t>et</w:t>
      </w:r>
      <w:proofErr w:type="gramEnd"/>
      <w:r w:rsidRPr="000136C6">
        <w:rPr>
          <w:rFonts w:ascii="Calibri" w:eastAsia="Calibri" w:hAnsi="Calibri" w:cs="Times New Roman"/>
          <w:kern w:val="0"/>
          <w14:ligatures w14:val="none"/>
        </w:rPr>
        <w:t xml:space="preserve"> goûter</w:t>
      </w:r>
    </w:p>
    <w:p w14:paraId="7CF62CD9" w14:textId="77777777" w:rsidR="00865ADA" w:rsidRDefault="00865ADA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3C70686" w14:textId="74A870A4" w:rsidR="000136C6" w:rsidRP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b/>
          <w:kern w:val="0"/>
          <w:u w:val="single"/>
          <w14:ligatures w14:val="none"/>
        </w:rPr>
      </w:pPr>
      <w:r w:rsidRPr="000136C6">
        <w:rPr>
          <w:rFonts w:ascii="Calibri" w:eastAsia="Calibri" w:hAnsi="Calibri" w:cs="Times New Roman"/>
          <w:b/>
          <w:kern w:val="0"/>
          <w:u w:val="single"/>
          <w14:ligatures w14:val="none"/>
        </w:rPr>
        <w:t>G. Evaluation :</w:t>
      </w:r>
    </w:p>
    <w:p w14:paraId="75520344" w14:textId="0EAB062C" w:rsidR="000136C6" w:rsidRDefault="000136C6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0136C6">
        <w:rPr>
          <w:rFonts w:ascii="Calibri" w:eastAsia="Calibri" w:hAnsi="Calibri" w:cs="Times New Roman"/>
          <w:kern w:val="0"/>
          <w14:ligatures w14:val="none"/>
        </w:rPr>
        <w:t>L</w:t>
      </w:r>
      <w:r w:rsidR="00B67236">
        <w:rPr>
          <w:rFonts w:ascii="Calibri" w:eastAsia="Calibri" w:hAnsi="Calibri" w:cs="Times New Roman"/>
          <w:kern w:val="0"/>
          <w14:ligatures w14:val="none"/>
        </w:rPr>
        <w:t xml:space="preserve">e directeur/animateur </w:t>
      </w:r>
      <w:r w:rsidRPr="000136C6">
        <w:rPr>
          <w:rFonts w:ascii="Calibri" w:eastAsia="Calibri" w:hAnsi="Calibri" w:cs="Times New Roman"/>
          <w:kern w:val="0"/>
          <w14:ligatures w14:val="none"/>
        </w:rPr>
        <w:t>devra organiser son propre mode d’évaluation avec les jeunes pour chaque animation ou sortie qu’elle propose, le but étant de savoir si l’animation ou la sortie a été apprécié et donc est à refaire, à améliorer ou à abandonner.</w:t>
      </w:r>
    </w:p>
    <w:p w14:paraId="6C799370" w14:textId="77777777" w:rsidR="003361B2" w:rsidRPr="000136C6" w:rsidRDefault="003361B2" w:rsidP="000136C6">
      <w:pPr>
        <w:tabs>
          <w:tab w:val="left" w:pos="6639"/>
        </w:tabs>
        <w:spacing w:line="259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7E4BD39" w14:textId="77777777" w:rsidR="000136C6" w:rsidRPr="000136C6" w:rsidRDefault="000136C6" w:rsidP="000136C6">
      <w:pPr>
        <w:tabs>
          <w:tab w:val="left" w:pos="6480"/>
        </w:tabs>
        <w:spacing w:line="259" w:lineRule="auto"/>
        <w:jc w:val="both"/>
        <w:rPr>
          <w:b/>
          <w:kern w:val="0"/>
          <w:sz w:val="22"/>
          <w:szCs w:val="22"/>
          <w:u w:val="single"/>
          <w14:ligatures w14:val="none"/>
        </w:rPr>
      </w:pPr>
      <w:r w:rsidRPr="000136C6">
        <w:rPr>
          <w:b/>
          <w:kern w:val="0"/>
          <w:sz w:val="22"/>
          <w:szCs w:val="22"/>
          <w:u w:val="single"/>
          <w14:ligatures w14:val="none"/>
        </w:rPr>
        <w:lastRenderedPageBreak/>
        <w:t>H. Règles de vie méritant une attention particulière</w:t>
      </w:r>
    </w:p>
    <w:p w14:paraId="2D3BFDBD" w14:textId="77777777" w:rsidR="000136C6" w:rsidRPr="000136C6" w:rsidRDefault="000136C6" w:rsidP="000136C6">
      <w:pPr>
        <w:tabs>
          <w:tab w:val="left" w:pos="6480"/>
        </w:tabs>
        <w:spacing w:line="259" w:lineRule="auto"/>
        <w:jc w:val="both"/>
        <w:rPr>
          <w:b/>
          <w:kern w:val="0"/>
          <w:sz w:val="22"/>
          <w:szCs w:val="22"/>
          <w:u w:val="single"/>
          <w14:ligatures w14:val="none"/>
        </w:rPr>
      </w:pPr>
      <w:r w:rsidRPr="000136C6">
        <w:rPr>
          <w:b/>
          <w:kern w:val="0"/>
          <w:sz w:val="22"/>
          <w:szCs w:val="22"/>
          <w:u w:val="single"/>
          <w14:ligatures w14:val="none"/>
        </w:rPr>
        <w:t>Les portables :</w:t>
      </w:r>
    </w:p>
    <w:p w14:paraId="718200D1" w14:textId="105A4B71" w:rsidR="000136C6" w:rsidRPr="000136C6" w:rsidRDefault="000136C6" w:rsidP="000136C6">
      <w:pPr>
        <w:tabs>
          <w:tab w:val="left" w:pos="6480"/>
        </w:tabs>
        <w:spacing w:line="259" w:lineRule="auto"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Le téléphone portable est, en 202</w:t>
      </w:r>
      <w:r w:rsidR="003361B2">
        <w:rPr>
          <w:kern w:val="0"/>
          <w:sz w:val="22"/>
          <w:szCs w:val="22"/>
          <w14:ligatures w14:val="none"/>
        </w:rPr>
        <w:t>5</w:t>
      </w:r>
      <w:r w:rsidRPr="000136C6">
        <w:rPr>
          <w:kern w:val="0"/>
          <w:sz w:val="22"/>
          <w:szCs w:val="22"/>
          <w14:ligatures w14:val="none"/>
        </w:rPr>
        <w:t xml:space="preserve">, un élément indissociable, voir quasi indispensable dans la vie quotidienne d’un jeune. Pour être intégré socialement, un jeune doit avoir un portable et être connecté quasi </w:t>
      </w:r>
      <w:proofErr w:type="spellStart"/>
      <w:r w:rsidRPr="000136C6">
        <w:rPr>
          <w:kern w:val="0"/>
          <w:sz w:val="22"/>
          <w:szCs w:val="22"/>
          <w14:ligatures w14:val="none"/>
        </w:rPr>
        <w:t>non stop</w:t>
      </w:r>
      <w:proofErr w:type="spellEnd"/>
      <w:r w:rsidRPr="000136C6">
        <w:rPr>
          <w:kern w:val="0"/>
          <w:sz w:val="22"/>
          <w:szCs w:val="22"/>
          <w14:ligatures w14:val="none"/>
        </w:rPr>
        <w:t xml:space="preserve">. Ne pas prendre en considération ce fait et interdire les portables dans un local jeunesse peut entrainer une désertification. Nous autoriserons donc le téléphone portable sous certaines conditions :    </w:t>
      </w:r>
    </w:p>
    <w:p w14:paraId="236644DE" w14:textId="07338CAA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Portable autorisé en temps d’accueil</w:t>
      </w:r>
      <w:r w:rsidR="00865ADA">
        <w:rPr>
          <w:kern w:val="0"/>
          <w:sz w:val="22"/>
          <w:szCs w:val="22"/>
          <w14:ligatures w14:val="none"/>
        </w:rPr>
        <w:t xml:space="preserve"> mais de façon raisonnable </w:t>
      </w:r>
    </w:p>
    <w:p w14:paraId="256CC4B4" w14:textId="76527D90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Portable autorisé dans le</w:t>
      </w:r>
      <w:r w:rsidR="00865ADA">
        <w:rPr>
          <w:kern w:val="0"/>
          <w:sz w:val="22"/>
          <w:szCs w:val="22"/>
          <w14:ligatures w14:val="none"/>
        </w:rPr>
        <w:t xml:space="preserve"> minibus (en cas de sortie)</w:t>
      </w:r>
    </w:p>
    <w:p w14:paraId="58C2EEE0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Enoncer les limites à l’utilisation du portable (canular, photos des autres, sites non autorisés…)</w:t>
      </w:r>
    </w:p>
    <w:p w14:paraId="4952FE23" w14:textId="2C444FAF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 xml:space="preserve">Portable non autorisé en temps d’animation (sauf si animation en direction des nouvelles technologies)  </w:t>
      </w:r>
    </w:p>
    <w:p w14:paraId="0FEC5ABC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 xml:space="preserve">Rendre le portable utile et </w:t>
      </w:r>
      <w:proofErr w:type="gramStart"/>
      <w:r w:rsidRPr="000136C6">
        <w:rPr>
          <w:kern w:val="0"/>
          <w:sz w:val="22"/>
          <w:szCs w:val="22"/>
          <w14:ligatures w14:val="none"/>
        </w:rPr>
        <w:t>pédagogique  lors</w:t>
      </w:r>
      <w:proofErr w:type="gramEnd"/>
      <w:r w:rsidRPr="000136C6">
        <w:rPr>
          <w:kern w:val="0"/>
          <w:sz w:val="22"/>
          <w:szCs w:val="22"/>
          <w14:ligatures w14:val="none"/>
        </w:rPr>
        <w:t xml:space="preserve"> d’activité</w:t>
      </w:r>
    </w:p>
    <w:p w14:paraId="7961A5DA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 xml:space="preserve">Sanctionner par confiscation tout abus ou </w:t>
      </w:r>
      <w:proofErr w:type="spellStart"/>
      <w:r w:rsidRPr="000136C6">
        <w:rPr>
          <w:kern w:val="0"/>
          <w:sz w:val="22"/>
          <w:szCs w:val="22"/>
          <w14:ligatures w14:val="none"/>
        </w:rPr>
        <w:t>non respect</w:t>
      </w:r>
      <w:proofErr w:type="spellEnd"/>
      <w:r w:rsidRPr="000136C6">
        <w:rPr>
          <w:kern w:val="0"/>
          <w:sz w:val="22"/>
          <w:szCs w:val="22"/>
          <w14:ligatures w14:val="none"/>
        </w:rPr>
        <w:t xml:space="preserve"> de ces règles.</w:t>
      </w:r>
    </w:p>
    <w:p w14:paraId="626F6C35" w14:textId="77777777" w:rsidR="00865ADA" w:rsidRDefault="00865ADA" w:rsidP="000136C6">
      <w:pPr>
        <w:tabs>
          <w:tab w:val="left" w:pos="6480"/>
        </w:tabs>
        <w:spacing w:line="259" w:lineRule="auto"/>
        <w:jc w:val="both"/>
        <w:rPr>
          <w:b/>
          <w:kern w:val="0"/>
          <w:sz w:val="22"/>
          <w:szCs w:val="22"/>
          <w:u w:val="single"/>
          <w14:ligatures w14:val="none"/>
        </w:rPr>
      </w:pPr>
    </w:p>
    <w:p w14:paraId="322487F2" w14:textId="53B1AE10" w:rsidR="000136C6" w:rsidRPr="000136C6" w:rsidRDefault="000136C6" w:rsidP="000136C6">
      <w:pPr>
        <w:tabs>
          <w:tab w:val="left" w:pos="6480"/>
        </w:tabs>
        <w:spacing w:line="259" w:lineRule="auto"/>
        <w:jc w:val="both"/>
        <w:rPr>
          <w:b/>
          <w:kern w:val="0"/>
          <w:sz w:val="22"/>
          <w:szCs w:val="22"/>
          <w:u w:val="single"/>
          <w14:ligatures w14:val="none"/>
        </w:rPr>
      </w:pPr>
      <w:r w:rsidRPr="000136C6">
        <w:rPr>
          <w:b/>
          <w:kern w:val="0"/>
          <w:sz w:val="22"/>
          <w:szCs w:val="22"/>
          <w:u w:val="single"/>
          <w14:ligatures w14:val="none"/>
        </w:rPr>
        <w:t>La musique :</w:t>
      </w:r>
    </w:p>
    <w:p w14:paraId="3E800A2F" w14:textId="77777777" w:rsidR="000136C6" w:rsidRPr="000136C6" w:rsidRDefault="000136C6" w:rsidP="000136C6">
      <w:pPr>
        <w:tabs>
          <w:tab w:val="left" w:pos="6480"/>
        </w:tabs>
        <w:spacing w:line="259" w:lineRule="auto"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Tout comme le portable, les musiques actuelles font parties de la vie des adolescents, nous devrons donc :</w:t>
      </w:r>
    </w:p>
    <w:p w14:paraId="51137A8D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Leur permettre d’écouter leurs musiques sur une grande enceinte, en ayant au préalable discuté des possibilités ou non de certain texte.</w:t>
      </w:r>
    </w:p>
    <w:p w14:paraId="73514604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Nous devrons avoir un contrôle sur le volume sonore en accord avec eux</w:t>
      </w:r>
    </w:p>
    <w:p w14:paraId="0FF7FCA5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Nous devrons faire attention que chacun d’entre eux puisse diffuser sa musique</w:t>
      </w:r>
    </w:p>
    <w:p w14:paraId="37A3FCB7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Proposer une playlist réalisée avec les jeunes en début de centre que l’on pourra enrichir au fur et à mesure du temps.</w:t>
      </w:r>
    </w:p>
    <w:p w14:paraId="2922C9DB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Eviter la cacophonie avec plusieurs enceintes en même temps</w:t>
      </w:r>
    </w:p>
    <w:p w14:paraId="36A69413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 xml:space="preserve">Autoriser la diffusion de musiques lors des transports mais à des niveaux sonores et des choix musicaux acceptable </w:t>
      </w:r>
    </w:p>
    <w:p w14:paraId="2F8B7B9D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Proposer des animations pédagogiques en direction de la musique</w:t>
      </w:r>
    </w:p>
    <w:p w14:paraId="1512004B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 xml:space="preserve"> Leur faire découvrir des artistes peu connus ou d’un autre temps.</w:t>
      </w:r>
    </w:p>
    <w:p w14:paraId="2D2519C6" w14:textId="77777777" w:rsidR="00865ADA" w:rsidRDefault="00865ADA" w:rsidP="000136C6">
      <w:pPr>
        <w:tabs>
          <w:tab w:val="left" w:pos="6480"/>
        </w:tabs>
        <w:spacing w:line="259" w:lineRule="auto"/>
        <w:jc w:val="both"/>
        <w:rPr>
          <w:b/>
          <w:kern w:val="0"/>
          <w:sz w:val="22"/>
          <w:szCs w:val="22"/>
          <w:u w:val="single"/>
          <w14:ligatures w14:val="none"/>
        </w:rPr>
      </w:pPr>
    </w:p>
    <w:p w14:paraId="6EA1F0F2" w14:textId="679729A2" w:rsidR="000136C6" w:rsidRPr="000136C6" w:rsidRDefault="000136C6" w:rsidP="000136C6">
      <w:pPr>
        <w:tabs>
          <w:tab w:val="left" w:pos="6480"/>
        </w:tabs>
        <w:spacing w:line="259" w:lineRule="auto"/>
        <w:jc w:val="both"/>
        <w:rPr>
          <w:b/>
          <w:kern w:val="0"/>
          <w:sz w:val="22"/>
          <w:szCs w:val="22"/>
          <w:u w:val="single"/>
          <w14:ligatures w14:val="none"/>
        </w:rPr>
      </w:pPr>
      <w:r w:rsidRPr="000136C6">
        <w:rPr>
          <w:b/>
          <w:kern w:val="0"/>
          <w:sz w:val="22"/>
          <w:szCs w:val="22"/>
          <w:u w:val="single"/>
          <w14:ligatures w14:val="none"/>
        </w:rPr>
        <w:t xml:space="preserve">Les bonbons et boissons sucrées :  </w:t>
      </w:r>
    </w:p>
    <w:p w14:paraId="55A55A7D" w14:textId="77777777" w:rsidR="000136C6" w:rsidRPr="000136C6" w:rsidRDefault="000136C6" w:rsidP="000136C6">
      <w:pPr>
        <w:tabs>
          <w:tab w:val="left" w:pos="6480"/>
        </w:tabs>
        <w:spacing w:line="259" w:lineRule="auto"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 xml:space="preserve">Les bonbons sont clairement associés à l’enfance, et il est difficile pour un enfant ou un adolescent de résister à la tentation…  Cependant cela peut entraîner jalousie, chantage et iniquité, nous devons donc : </w:t>
      </w:r>
    </w:p>
    <w:p w14:paraId="438D60E0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Sensibiliser les jeunes à la santé (alimentaire, dentaire)</w:t>
      </w:r>
    </w:p>
    <w:p w14:paraId="21CA47B2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Accepter la présence de bonbons, tout en instaurant des règles : pas pendant les activités et pas à outrance.</w:t>
      </w:r>
    </w:p>
    <w:p w14:paraId="682D34BA" w14:textId="77777777" w:rsidR="000136C6" w:rsidRPr="000136C6" w:rsidRDefault="000136C6" w:rsidP="000136C6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Veiller à ce que les bonbons ne soient pas une monnaie pour « acheter » des amis</w:t>
      </w:r>
    </w:p>
    <w:p w14:paraId="0E73BAF0" w14:textId="528736F8" w:rsidR="000136C6" w:rsidRPr="003361B2" w:rsidRDefault="000136C6" w:rsidP="003361B2">
      <w:pPr>
        <w:numPr>
          <w:ilvl w:val="0"/>
          <w:numId w:val="4"/>
        </w:numPr>
        <w:tabs>
          <w:tab w:val="left" w:pos="6480"/>
        </w:tabs>
        <w:spacing w:after="200" w:line="276" w:lineRule="auto"/>
        <w:contextualSpacing/>
        <w:jc w:val="both"/>
        <w:rPr>
          <w:kern w:val="0"/>
          <w:sz w:val="22"/>
          <w:szCs w:val="22"/>
          <w14:ligatures w14:val="none"/>
        </w:rPr>
      </w:pPr>
      <w:r w:rsidRPr="000136C6">
        <w:rPr>
          <w:kern w:val="0"/>
          <w:sz w:val="22"/>
          <w:szCs w:val="22"/>
          <w14:ligatures w14:val="none"/>
        </w:rPr>
        <w:t>Proposer des bonbons de manière raisonnable et suffisante, de sorte qu’ils n’en ressentent pas le besoin de « plus »</w:t>
      </w:r>
    </w:p>
    <w:sectPr w:rsidR="000136C6" w:rsidRPr="003361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95E61"/>
    <w:multiLevelType w:val="hybridMultilevel"/>
    <w:tmpl w:val="8E70D130"/>
    <w:lvl w:ilvl="0" w:tplc="1EA4F376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11FF223C"/>
    <w:multiLevelType w:val="hybridMultilevel"/>
    <w:tmpl w:val="A56214BE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2779BC"/>
    <w:multiLevelType w:val="hybridMultilevel"/>
    <w:tmpl w:val="0D04A41A"/>
    <w:lvl w:ilvl="0" w:tplc="040C0015">
      <w:start w:val="4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48E8390B"/>
    <w:multiLevelType w:val="hybridMultilevel"/>
    <w:tmpl w:val="BF8E4750"/>
    <w:lvl w:ilvl="0" w:tplc="DD7683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5B27C4"/>
    <w:multiLevelType w:val="hybridMultilevel"/>
    <w:tmpl w:val="0C5C6E9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0787915">
    <w:abstractNumId w:val="3"/>
  </w:num>
  <w:num w:numId="2" w16cid:durableId="1294408006">
    <w:abstractNumId w:val="1"/>
  </w:num>
  <w:num w:numId="3" w16cid:durableId="650255247">
    <w:abstractNumId w:val="4"/>
  </w:num>
  <w:num w:numId="4" w16cid:durableId="1907522193">
    <w:abstractNumId w:val="0"/>
  </w:num>
  <w:num w:numId="5" w16cid:durableId="1244072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6C6"/>
    <w:rsid w:val="000136C6"/>
    <w:rsid w:val="003361B2"/>
    <w:rsid w:val="00865ADA"/>
    <w:rsid w:val="008C3357"/>
    <w:rsid w:val="00AA5CC7"/>
    <w:rsid w:val="00B67236"/>
    <w:rsid w:val="00C97CF5"/>
    <w:rsid w:val="00D46E38"/>
    <w:rsid w:val="00DB5C17"/>
    <w:rsid w:val="00EE6741"/>
    <w:rsid w:val="00F476AE"/>
    <w:rsid w:val="00FD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3AE0F"/>
  <w15:chartTrackingRefBased/>
  <w15:docId w15:val="{C0DD56DB-EF4B-4FB4-8AB4-32CDE61A5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13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13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136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13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136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13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13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13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13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136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136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136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136C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136C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136C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136C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136C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136C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13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13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13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13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13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136C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136C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136C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136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136C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136C6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0136C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2280</Words>
  <Characters>12540</Characters>
  <Application>Microsoft Office Word</Application>
  <DocSecurity>0</DocSecurity>
  <Lines>104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Dominig Rolland</dc:creator>
  <cp:keywords/>
  <dc:description/>
  <cp:lastModifiedBy>Dominig Rolland</cp:lastModifiedBy>
  <cp:revision>7</cp:revision>
  <dcterms:created xsi:type="dcterms:W3CDTF">2024-09-16T08:43:00Z</dcterms:created>
  <dcterms:modified xsi:type="dcterms:W3CDTF">2025-09-03T08:10:00Z</dcterms:modified>
</cp:coreProperties>
</file>